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240"/>
        <w:gridCol w:w="2633"/>
      </w:tblGrid>
      <w:tr w:rsidR="00E95B88" w:rsidTr="00E95B88">
        <w:trPr>
          <w:trHeight w:val="13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88" w:rsidRPr="00E95B88" w:rsidRDefault="00E95B88" w:rsidP="00E95B88">
            <w:pPr>
              <w:jc w:val="center"/>
              <w:rPr>
                <w:b/>
                <w:color w:val="000000"/>
              </w:rPr>
            </w:pPr>
            <w:r w:rsidRPr="00E95B88">
              <w:rPr>
                <w:b/>
                <w:color w:val="000000"/>
              </w:rPr>
              <w:t xml:space="preserve">Форма 11. 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АО "Юграэнерго" за </w:t>
            </w:r>
            <w:r w:rsidR="00320175">
              <w:rPr>
                <w:b/>
                <w:color w:val="000000"/>
              </w:rPr>
              <w:t>2</w:t>
            </w:r>
            <w:bookmarkStart w:id="0" w:name="_GoBack"/>
            <w:bookmarkEnd w:id="0"/>
            <w:r w:rsidRPr="00E95B88">
              <w:rPr>
                <w:b/>
                <w:color w:val="000000"/>
              </w:rPr>
              <w:t xml:space="preserve"> квартал 201</w:t>
            </w:r>
            <w:r w:rsidR="000A641E">
              <w:rPr>
                <w:b/>
                <w:color w:val="000000"/>
              </w:rPr>
              <w:t>9</w:t>
            </w:r>
            <w:r w:rsidRPr="00E95B88">
              <w:rPr>
                <w:b/>
                <w:color w:val="000000"/>
              </w:rPr>
              <w:t xml:space="preserve"> года</w:t>
            </w:r>
          </w:p>
          <w:p w:rsidR="00E95B88" w:rsidRDefault="00E95B88" w:rsidP="00E95B88">
            <w:pPr>
              <w:jc w:val="center"/>
              <w:rPr>
                <w:color w:val="000000"/>
              </w:rPr>
            </w:pPr>
          </w:p>
        </w:tc>
      </w:tr>
      <w:tr w:rsidR="00E95B88" w:rsidTr="00E95B8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B63B68" w:rsidP="00320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320175">
              <w:rPr>
                <w:color w:val="000000"/>
              </w:rPr>
              <w:t>606</w:t>
            </w:r>
          </w:p>
        </w:tc>
      </w:tr>
    </w:tbl>
    <w:p w:rsidR="008673B7" w:rsidRDefault="008673B7" w:rsidP="008673B7">
      <w:pPr>
        <w:pStyle w:val="ConsPlusNormal"/>
        <w:jc w:val="both"/>
      </w:pPr>
    </w:p>
    <w:p w:rsidR="008673B7" w:rsidRDefault="008673B7" w:rsidP="008673B7">
      <w:pPr>
        <w:pStyle w:val="ConsPlusNormal"/>
      </w:pPr>
      <w:bookmarkStart w:id="1" w:name="P20"/>
      <w:bookmarkEnd w:id="1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8 (3467) 379330 доб. 120</w:t>
      </w:r>
    </w:p>
    <w:sectPr w:rsidR="008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7"/>
    <w:rsid w:val="000A641E"/>
    <w:rsid w:val="001471FA"/>
    <w:rsid w:val="001F69E5"/>
    <w:rsid w:val="00320175"/>
    <w:rsid w:val="00340FD5"/>
    <w:rsid w:val="00836331"/>
    <w:rsid w:val="008673B7"/>
    <w:rsid w:val="00884F8F"/>
    <w:rsid w:val="00977B4F"/>
    <w:rsid w:val="009D56AB"/>
    <w:rsid w:val="00A90286"/>
    <w:rsid w:val="00AB0A7E"/>
    <w:rsid w:val="00B63B68"/>
    <w:rsid w:val="00C27838"/>
    <w:rsid w:val="00C63584"/>
    <w:rsid w:val="00E95B88"/>
    <w:rsid w:val="00E965B6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3</cp:revision>
  <dcterms:created xsi:type="dcterms:W3CDTF">2019-08-29T03:43:00Z</dcterms:created>
  <dcterms:modified xsi:type="dcterms:W3CDTF">2019-08-29T03:46:00Z</dcterms:modified>
</cp:coreProperties>
</file>