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AB" w:rsidRPr="00455939" w:rsidRDefault="00B56C80" w:rsidP="00B56C80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455939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Размер сбытовых надбавок, учтенных при формировании тарифов на электрическую энергию (мощность), поставляемую гарантирующим поставщиком, покупателям на розничных рынках на территории Ханты-Мансийского автономного округа – Югры, не объединенной в ценовые зоны оптового рынка, по договорам энергоснабжения</w:t>
      </w:r>
    </w:p>
    <w:p w:rsidR="00B56C80" w:rsidRPr="00455939" w:rsidRDefault="00B56C80" w:rsidP="00B56C80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455939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АО «Югорская энергетическая компания децентрализованной зоны»</w:t>
      </w: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960"/>
        <w:gridCol w:w="3713"/>
        <w:gridCol w:w="1400"/>
        <w:gridCol w:w="2994"/>
      </w:tblGrid>
      <w:tr w:rsidR="00455939" w:rsidRPr="00D2343D" w:rsidTr="00F75A55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39" w:rsidRPr="00D2343D" w:rsidRDefault="00455939" w:rsidP="00F7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D2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39" w:rsidRPr="00D2343D" w:rsidRDefault="00455939" w:rsidP="00F7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D2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39" w:rsidRPr="00D2343D" w:rsidRDefault="00455939" w:rsidP="00F7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D2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39" w:rsidRPr="00D2343D" w:rsidRDefault="00455939" w:rsidP="00F7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D2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</w:tr>
      <w:tr w:rsidR="00455939" w:rsidRPr="00D2343D" w:rsidTr="00455939">
        <w:trPr>
          <w:trHeight w:val="30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939" w:rsidRPr="00D2343D" w:rsidRDefault="00455939" w:rsidP="004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34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Размер сбытовой надбавки, руб./</w:t>
            </w:r>
            <w:proofErr w:type="spellStart"/>
            <w:r w:rsidRPr="00D234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кВт∙</w:t>
            </w:r>
            <w:proofErr w:type="gramStart"/>
            <w:r w:rsidRPr="00D234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</w:t>
            </w:r>
            <w:proofErr w:type="spellEnd"/>
            <w:proofErr w:type="gramEnd"/>
          </w:p>
        </w:tc>
      </w:tr>
      <w:tr w:rsidR="00455939" w:rsidRPr="00D2343D" w:rsidTr="00F75A55">
        <w:trPr>
          <w:trHeight w:val="126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939" w:rsidRPr="00D2343D" w:rsidRDefault="00455939" w:rsidP="00F7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34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 полугодие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939" w:rsidRPr="00D2343D" w:rsidRDefault="00455939" w:rsidP="00F7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34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 полугодие</w:t>
            </w:r>
          </w:p>
        </w:tc>
      </w:tr>
      <w:tr w:rsidR="00455939" w:rsidRPr="00D2343D" w:rsidTr="00F75A55">
        <w:trPr>
          <w:trHeight w:val="7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939" w:rsidRPr="00D2343D" w:rsidRDefault="00455939" w:rsidP="002D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34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  <w:r w:rsidR="002D0554" w:rsidRPr="00D234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0,95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939" w:rsidRPr="00D2343D" w:rsidRDefault="002D0554" w:rsidP="002D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34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1,09</w:t>
            </w:r>
            <w:r w:rsidR="00455939" w:rsidRPr="00D2343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</w:tbl>
    <w:p w:rsidR="00455939" w:rsidRDefault="00455939" w:rsidP="00B56C80">
      <w:pPr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D2343D" w:rsidRPr="005D0564" w:rsidRDefault="00D2343D" w:rsidP="00D2343D">
      <w:pPr>
        <w:spacing w:after="0"/>
        <w:ind w:left="3686"/>
        <w:rPr>
          <w:rFonts w:ascii="Times New Roman" w:hAnsi="Times New Roman" w:cs="Times New Roman"/>
        </w:rPr>
      </w:pPr>
      <w:r w:rsidRPr="005D0564">
        <w:rPr>
          <w:rFonts w:ascii="Times New Roman" w:hAnsi="Times New Roman" w:cs="Times New Roman"/>
        </w:rPr>
        <w:t>Приказ РСТ ХМАО-Югры от 14 декабря 2021 года № 139-нп</w:t>
      </w:r>
    </w:p>
    <w:p w:rsidR="00D2343D" w:rsidRPr="00455939" w:rsidRDefault="00D2343D" w:rsidP="00D2343D">
      <w:pPr>
        <w:shd w:val="clear" w:color="auto" w:fill="FFFFFF"/>
        <w:autoSpaceDE w:val="0"/>
        <w:autoSpaceDN w:val="0"/>
        <w:adjustRightInd w:val="0"/>
        <w:spacing w:after="0"/>
        <w:ind w:left="3686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D0564">
        <w:rPr>
          <w:rFonts w:ascii="Times New Roman" w:hAnsi="Times New Roman" w:cs="Times New Roman"/>
        </w:rPr>
        <w:t>«Об установлении сбытовых надбавок гарантирующих поставщиков электрической э</w:t>
      </w:r>
      <w:bookmarkStart w:id="0" w:name="_GoBack"/>
      <w:bookmarkEnd w:id="0"/>
      <w:r w:rsidRPr="005D0564">
        <w:rPr>
          <w:rFonts w:ascii="Times New Roman" w:hAnsi="Times New Roman" w:cs="Times New Roman"/>
        </w:rPr>
        <w:t>нергии, поставляющих электрическую энергию (мощность) на розничном рынке на территории Ханты-Мансийского автономного округа – Югры, не объединенной в ценовые зоны оптового рынка»</w:t>
      </w:r>
    </w:p>
    <w:sectPr w:rsidR="00D2343D" w:rsidRPr="00455939" w:rsidSect="00B56C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80"/>
    <w:rsid w:val="002D0554"/>
    <w:rsid w:val="00455939"/>
    <w:rsid w:val="005D4AAB"/>
    <w:rsid w:val="00825DF9"/>
    <w:rsid w:val="00B56C80"/>
    <w:rsid w:val="00D2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Дмитриевич Штундер</dc:creator>
  <cp:lastModifiedBy>Андрей Дмитриевич Штундер</cp:lastModifiedBy>
  <cp:revision>3</cp:revision>
  <dcterms:created xsi:type="dcterms:W3CDTF">2021-12-17T04:36:00Z</dcterms:created>
  <dcterms:modified xsi:type="dcterms:W3CDTF">2021-12-17T04:54:00Z</dcterms:modified>
</cp:coreProperties>
</file>