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C0282D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1008CB">
        <w:rPr>
          <w:rFonts w:ascii="Times New Roman" w:hAnsi="Times New Roman" w:cs="Times New Roman"/>
          <w:b/>
          <w:sz w:val="26"/>
          <w:szCs w:val="26"/>
        </w:rPr>
        <w:t>СНЯТИЕ КОНТРОЛЬНЫХ ПОКАЗАНИЙ ПРИБОРОВ УЧЕТА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008CB" w:rsidRPr="001008CB">
        <w:rPr>
          <w:rFonts w:ascii="Times New Roman" w:hAnsi="Times New Roman" w:cs="Times New Roman"/>
          <w:sz w:val="26"/>
          <w:szCs w:val="26"/>
        </w:rPr>
        <w:t>технологическое присоединение к электриче</w:t>
      </w:r>
      <w:r w:rsidR="001008CB">
        <w:rPr>
          <w:rFonts w:ascii="Times New Roman" w:hAnsi="Times New Roman" w:cs="Times New Roman"/>
          <w:sz w:val="26"/>
          <w:szCs w:val="26"/>
        </w:rPr>
        <w:t>ским сетям сетевой организац</w:t>
      </w:r>
      <w:proofErr w:type="gramStart"/>
      <w:r w:rsidR="001008CB">
        <w:rPr>
          <w:rFonts w:ascii="Times New Roman" w:hAnsi="Times New Roman" w:cs="Times New Roman"/>
          <w:sz w:val="26"/>
          <w:szCs w:val="26"/>
        </w:rPr>
        <w:t xml:space="preserve">ии </w:t>
      </w:r>
      <w:r w:rsidR="001008CB" w:rsidRPr="001008CB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0282D">
        <w:rPr>
          <w:rFonts w:ascii="Times New Roman" w:hAnsi="Times New Roman" w:cs="Times New Roman"/>
          <w:sz w:val="26"/>
          <w:szCs w:val="26"/>
        </w:rPr>
        <w:t>Юграэнерго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» (в том числе опосредованно) в установленном порядке </w:t>
      </w:r>
      <w:proofErr w:type="spellStart"/>
      <w:r w:rsidR="001008CB" w:rsidRPr="001008C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1008CB" w:rsidRPr="001008CB">
        <w:rPr>
          <w:rFonts w:ascii="Times New Roman" w:hAnsi="Times New Roman" w:cs="Times New Roman"/>
          <w:sz w:val="26"/>
          <w:szCs w:val="26"/>
        </w:rPr>
        <w:t xml:space="preserve"> устройств заявителя, в отношении которых установлен и вве</w:t>
      </w:r>
      <w:r w:rsidR="001008CB">
        <w:rPr>
          <w:rFonts w:ascii="Times New Roman" w:hAnsi="Times New Roman" w:cs="Times New Roman"/>
          <w:sz w:val="26"/>
          <w:szCs w:val="26"/>
        </w:rPr>
        <w:t>ден в эксплуатацию прибор учета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1008CB" w:rsidRPr="001008CB">
        <w:rPr>
          <w:rFonts w:ascii="Times New Roman" w:hAnsi="Times New Roman" w:cs="Times New Roman"/>
          <w:sz w:val="26"/>
          <w:szCs w:val="26"/>
        </w:rPr>
        <w:t>проверка правильности снятия показания расчетных приборов учета</w:t>
      </w:r>
      <w:r w:rsidR="001008CB">
        <w:rPr>
          <w:rFonts w:ascii="Times New Roman" w:hAnsi="Times New Roman" w:cs="Times New Roman"/>
          <w:sz w:val="26"/>
          <w:szCs w:val="26"/>
        </w:rPr>
        <w:t xml:space="preserve"> (контрольное снятие показаний)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плана-графика проведения контрольного снятия </w:t>
            </w:r>
            <w:r w:rsidRPr="001008CB">
              <w:rPr>
                <w:rFonts w:ascii="Times New Roman" w:hAnsi="Times New Roman" w:cs="Times New Roman"/>
              </w:rPr>
              <w:t>показаний</w:t>
            </w:r>
          </w:p>
        </w:tc>
        <w:tc>
          <w:tcPr>
            <w:tcW w:w="3119" w:type="dxa"/>
          </w:tcPr>
          <w:p w:rsidR="00AF5462" w:rsidRPr="00AF5462" w:rsidRDefault="00AF5462" w:rsidP="002B2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1008CB" w:rsidP="00A1283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2409" w:type="dxa"/>
          </w:tcPr>
          <w:p w:rsidR="00AF5462" w:rsidRPr="00AF5462" w:rsidRDefault="00AF5462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5462" w:rsidRPr="00AF5462" w:rsidRDefault="00AF5462" w:rsidP="00877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D63E7" w:rsidRPr="00AF5462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169 Основ функционирования розничных рынков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Доведение пла</w:t>
            </w:r>
            <w:proofErr w:type="gramStart"/>
            <w:r w:rsidRPr="001008CB">
              <w:rPr>
                <w:rFonts w:ascii="Times New Roman" w:hAnsi="Times New Roman" w:cs="Times New Roman"/>
              </w:rPr>
              <w:t>н-</w:t>
            </w:r>
            <w:proofErr w:type="gramEnd"/>
            <w:r w:rsidRPr="001008CB">
              <w:rPr>
                <w:rFonts w:ascii="Times New Roman" w:hAnsi="Times New Roman" w:cs="Times New Roman"/>
              </w:rPr>
              <w:t xml:space="preserve"> графика проведения контрольного</w:t>
            </w:r>
            <w:r>
              <w:rPr>
                <w:rFonts w:ascii="Times New Roman" w:hAnsi="Times New Roman" w:cs="Times New Roman"/>
              </w:rPr>
              <w:t xml:space="preserve"> снятия </w:t>
            </w:r>
            <w:r w:rsidRPr="001008CB">
              <w:rPr>
                <w:rFonts w:ascii="Times New Roman" w:hAnsi="Times New Roman" w:cs="Times New Roman"/>
              </w:rPr>
              <w:t>показаний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гарантирующего поставщика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</w:t>
            </w:r>
            <w:r w:rsidRPr="001008CB">
              <w:rPr>
                <w:rFonts w:ascii="Times New Roman" w:hAnsi="Times New Roman" w:cs="Times New Roman"/>
              </w:rPr>
              <w:t>щей</w:t>
            </w:r>
            <w:proofErr w:type="spellEnd"/>
          </w:p>
          <w:p w:rsidR="002751B3" w:rsidRPr="002751B3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119" w:type="dxa"/>
          </w:tcPr>
          <w:p w:rsidR="002751B3" w:rsidRPr="002751B3" w:rsidRDefault="002751B3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1FD6" w:rsidRPr="002751B3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План-график доводится до сведения гарантирующего поставщика (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</w:t>
            </w:r>
            <w:r w:rsidRPr="001008CB">
              <w:rPr>
                <w:rFonts w:ascii="Times New Roman" w:hAnsi="Times New Roman" w:cs="Times New Roman"/>
              </w:rPr>
              <w:t>гарант</w:t>
            </w:r>
            <w:r>
              <w:rPr>
                <w:rFonts w:ascii="Times New Roman" w:hAnsi="Times New Roman" w:cs="Times New Roman"/>
              </w:rPr>
              <w:t>ирующий поставщик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409" w:type="dxa"/>
          </w:tcPr>
          <w:p w:rsidR="00BB1FD6" w:rsidRPr="002751B3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 с уведомлением,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 xml:space="preserve">факсом </w:t>
            </w:r>
            <w:r w:rsidRPr="001008CB">
              <w:rPr>
                <w:rFonts w:ascii="Times New Roman" w:hAnsi="Times New Roman" w:cs="Times New Roman"/>
              </w:rPr>
              <w:lastRenderedPageBreak/>
              <w:t>или иным другим способом, позволяющим определить дату и время передачи уведомления</w:t>
            </w:r>
          </w:p>
        </w:tc>
        <w:tc>
          <w:tcPr>
            <w:tcW w:w="1701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</w:t>
            </w:r>
            <w:r w:rsidRPr="001008CB">
              <w:rPr>
                <w:rFonts w:ascii="Times New Roman" w:hAnsi="Times New Roman" w:cs="Times New Roman"/>
              </w:rPr>
              <w:lastRenderedPageBreak/>
              <w:t>гарантирующим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поставщиком</w:t>
            </w:r>
          </w:p>
          <w:p w:rsidR="002751B3" w:rsidRPr="002751B3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организацией)</w:t>
            </w:r>
          </w:p>
        </w:tc>
        <w:tc>
          <w:tcPr>
            <w:tcW w:w="2943" w:type="dxa"/>
          </w:tcPr>
          <w:p w:rsidR="002751B3" w:rsidRPr="002751B3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169 Основ функционировани</w:t>
            </w:r>
            <w:r w:rsidRPr="001008CB">
              <w:rPr>
                <w:rFonts w:ascii="Times New Roman" w:hAnsi="Times New Roman" w:cs="Times New Roman"/>
              </w:rPr>
              <w:t>я розничных рынков</w:t>
            </w:r>
            <w:r>
              <w:rPr>
                <w:rFonts w:ascii="Times New Roman" w:hAnsi="Times New Roman" w:cs="Times New Roman"/>
              </w:rPr>
              <w:t xml:space="preserve"> электрической энергии</w:t>
            </w:r>
            <w:proofErr w:type="gramStart"/>
            <w:r w:rsidRPr="001008C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потребителя о необходимости обеспечения допуска к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устройствам, в границах которых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расчетный</w:t>
            </w:r>
          </w:p>
          <w:p w:rsidR="00C65F3D" w:rsidRPr="005A7C52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прибор учета</w:t>
            </w:r>
          </w:p>
        </w:tc>
        <w:tc>
          <w:tcPr>
            <w:tcW w:w="3119" w:type="dxa"/>
          </w:tcPr>
          <w:p w:rsidR="00C65F3D" w:rsidRPr="005A7C52" w:rsidRDefault="001008CB" w:rsidP="00A1283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2835" w:type="dxa"/>
          </w:tcPr>
          <w:p w:rsidR="00385CDA" w:rsidRPr="005A7C52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Уведомление потребителя о необходимости обеспечения допуска к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1008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C65F3D" w:rsidRPr="005A7C52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1008CB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C65F3D" w:rsidRPr="00BB1FD6" w:rsidRDefault="001008CB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2943" w:type="dxa"/>
          </w:tcPr>
          <w:p w:rsidR="00C65F3D" w:rsidRPr="005A7C52" w:rsidRDefault="001008CB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170</w:t>
            </w:r>
            <w:r w:rsidR="00BB1FD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BB1FD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BB1FD6" w:rsidRPr="00BB1FD6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к приборам учета</w:t>
            </w:r>
          </w:p>
        </w:tc>
        <w:tc>
          <w:tcPr>
            <w:tcW w:w="3119" w:type="dxa"/>
          </w:tcPr>
          <w:p w:rsidR="00BB1FD6" w:rsidRPr="00BB1FD6" w:rsidRDefault="001008CB" w:rsidP="00A12836">
            <w:pPr>
              <w:rPr>
                <w:rFonts w:ascii="Times New Roman" w:hAnsi="Times New Roman" w:cs="Times New Roman"/>
              </w:rPr>
            </w:pPr>
            <w:proofErr w:type="gramStart"/>
            <w:r w:rsidRPr="001008CB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2835" w:type="dxa"/>
          </w:tcPr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организации), а в случае отсутствия последнего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8CB">
              <w:rPr>
                <w:rFonts w:ascii="Times New Roman" w:hAnsi="Times New Roman" w:cs="Times New Roman"/>
              </w:rPr>
              <w:t>двумя</w:t>
            </w:r>
          </w:p>
          <w:p w:rsidR="001008CB" w:rsidRP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незаинтересованными</w:t>
            </w:r>
          </w:p>
          <w:p w:rsidR="00BB1FD6" w:rsidRPr="00BB1FD6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лицами.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1008CB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BB1FD6" w:rsidRPr="005A7C52" w:rsidRDefault="001008CB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170</w:t>
            </w:r>
            <w:r w:rsidR="00BB1FD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BB1FD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1008C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BB1FD6" w:rsidRPr="00BB1FD6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направление потребителю уведомления о необходимости </w:t>
            </w:r>
            <w:r w:rsidRPr="001008CB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1008CB">
              <w:rPr>
                <w:rFonts w:ascii="Times New Roman" w:hAnsi="Times New Roman" w:cs="Times New Roman"/>
              </w:rPr>
              <w:t>допуска</w:t>
            </w:r>
          </w:p>
        </w:tc>
        <w:tc>
          <w:tcPr>
            <w:tcW w:w="3119" w:type="dxa"/>
          </w:tcPr>
          <w:p w:rsidR="00BB1FD6" w:rsidRPr="00BB1FD6" w:rsidRDefault="001008CB" w:rsidP="00A12836">
            <w:pPr>
              <w:rPr>
                <w:rFonts w:ascii="Times New Roman" w:hAnsi="Times New Roman" w:cs="Times New Roman"/>
              </w:rPr>
            </w:pPr>
            <w:proofErr w:type="gramStart"/>
            <w:r w:rsidRPr="001008CB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1008CB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tcW w:w="2835" w:type="dxa"/>
          </w:tcPr>
          <w:p w:rsidR="00BB1FD6" w:rsidRPr="00BB1FD6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BB1FD6" w:rsidRPr="005A7C52" w:rsidRDefault="001008CB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170</w:t>
            </w:r>
            <w:r w:rsidR="00BB1FD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BB1FD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1008CB" w:rsidTr="002B2B2F">
        <w:tc>
          <w:tcPr>
            <w:tcW w:w="545" w:type="dxa"/>
          </w:tcPr>
          <w:p w:rsidR="001008CB" w:rsidRDefault="001008C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1008CB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показаний и оформление актом контрольного снятия </w:t>
            </w:r>
            <w:r w:rsidRPr="001008CB">
              <w:rPr>
                <w:rFonts w:ascii="Times New Roman" w:hAnsi="Times New Roman" w:cs="Times New Roman"/>
              </w:rPr>
              <w:t>показаний</w:t>
            </w:r>
          </w:p>
        </w:tc>
        <w:tc>
          <w:tcPr>
            <w:tcW w:w="3119" w:type="dxa"/>
          </w:tcPr>
          <w:p w:rsidR="001008CB" w:rsidRPr="001008CB" w:rsidRDefault="001008CB" w:rsidP="00A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008CB" w:rsidRPr="001008CB" w:rsidRDefault="001008CB" w:rsidP="00BB1FD6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8CB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008CB">
              <w:rPr>
                <w:rFonts w:ascii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2409" w:type="dxa"/>
          </w:tcPr>
          <w:p w:rsidR="001008CB" w:rsidRPr="00BB1FD6" w:rsidRDefault="001008CB" w:rsidP="001008CB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1008CB" w:rsidRPr="00BB1FD6" w:rsidRDefault="001008CB" w:rsidP="001008CB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1008CB" w:rsidRPr="00BB1FD6" w:rsidRDefault="001008CB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1008CB" w:rsidRDefault="001008CB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171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1008CB" w:rsidTr="002B2B2F">
        <w:tc>
          <w:tcPr>
            <w:tcW w:w="545" w:type="dxa"/>
          </w:tcPr>
          <w:p w:rsidR="001008CB" w:rsidRDefault="001008C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2" w:type="dxa"/>
          </w:tcPr>
          <w:p w:rsidR="001008CB" w:rsidRPr="001008CB" w:rsidRDefault="00900546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копии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</w:t>
            </w:r>
            <w:r w:rsidR="001008CB" w:rsidRPr="001008CB">
              <w:rPr>
                <w:rFonts w:ascii="Times New Roman" w:hAnsi="Times New Roman" w:cs="Times New Roman"/>
              </w:rPr>
              <w:t>щей</w:t>
            </w:r>
            <w:proofErr w:type="spellEnd"/>
          </w:p>
          <w:p w:rsidR="001008CB" w:rsidRDefault="001008CB" w:rsidP="001008CB">
            <w:pPr>
              <w:rPr>
                <w:rFonts w:ascii="Times New Roman" w:hAnsi="Times New Roman" w:cs="Times New Roman"/>
              </w:rPr>
            </w:pPr>
            <w:r w:rsidRPr="001008CB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119" w:type="dxa"/>
          </w:tcPr>
          <w:p w:rsidR="00900546" w:rsidRPr="00900546" w:rsidRDefault="00900546" w:rsidP="0090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гарантирующий </w:t>
            </w:r>
            <w:r w:rsidRPr="00900546">
              <w:rPr>
                <w:rFonts w:ascii="Times New Roman" w:hAnsi="Times New Roman" w:cs="Times New Roman"/>
              </w:rPr>
              <w:t>поставщик</w:t>
            </w:r>
          </w:p>
          <w:p w:rsidR="001008CB" w:rsidRPr="001008CB" w:rsidRDefault="00900546" w:rsidP="0090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организация) не участвовал при проведении </w:t>
            </w:r>
            <w:r w:rsidRPr="00900546">
              <w:rPr>
                <w:rFonts w:ascii="Times New Roman" w:hAnsi="Times New Roman" w:cs="Times New Roman"/>
              </w:rPr>
              <w:t>контрольного снятия показаний</w:t>
            </w:r>
          </w:p>
        </w:tc>
        <w:tc>
          <w:tcPr>
            <w:tcW w:w="2835" w:type="dxa"/>
          </w:tcPr>
          <w:p w:rsidR="001008CB" w:rsidRPr="001008CB" w:rsidRDefault="00900546" w:rsidP="0090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копии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00546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409" w:type="dxa"/>
          </w:tcPr>
          <w:p w:rsidR="001008CB" w:rsidRPr="00BB1FD6" w:rsidRDefault="00900546" w:rsidP="001008CB">
            <w:pPr>
              <w:rPr>
                <w:rFonts w:ascii="Times New Roman" w:hAnsi="Times New Roman" w:cs="Times New Roman"/>
              </w:rPr>
            </w:pPr>
            <w:r w:rsidRPr="00900546">
              <w:rPr>
                <w:rFonts w:ascii="Times New Roman" w:hAnsi="Times New Roman" w:cs="Times New Roman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1701" w:type="dxa"/>
          </w:tcPr>
          <w:p w:rsidR="001008CB" w:rsidRPr="001008CB" w:rsidRDefault="0090054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900546">
              <w:rPr>
                <w:rFonts w:ascii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2943" w:type="dxa"/>
          </w:tcPr>
          <w:p w:rsidR="001008CB" w:rsidRDefault="00900546" w:rsidP="00100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171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C0282D" w:rsidTr="00690849">
        <w:tc>
          <w:tcPr>
            <w:tcW w:w="3915" w:type="dxa"/>
          </w:tcPr>
          <w:p w:rsidR="00C0282D" w:rsidRDefault="00C0282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C0282D" w:rsidRDefault="00C0282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C0282D" w:rsidRDefault="00C0282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C0282D" w:rsidRPr="005A7C52" w:rsidRDefault="00C0282D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C0282D" w:rsidTr="00690849">
        <w:tc>
          <w:tcPr>
            <w:tcW w:w="3915" w:type="dxa"/>
          </w:tcPr>
          <w:p w:rsidR="00C0282D" w:rsidRPr="005A7C52" w:rsidRDefault="00C0282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C0282D" w:rsidRPr="008D75B2" w:rsidRDefault="00C0282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C0282D" w:rsidRPr="008D75B2" w:rsidRDefault="00C0282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C0282D" w:rsidRPr="008D75B2" w:rsidRDefault="00C0282D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2D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15</cp:revision>
  <dcterms:created xsi:type="dcterms:W3CDTF">2017-12-11T10:09:00Z</dcterms:created>
  <dcterms:modified xsi:type="dcterms:W3CDTF">2018-10-08T09:17:00Z</dcterms:modified>
</cp:coreProperties>
</file>