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01" w:rsidRPr="009F3D20" w:rsidRDefault="00ED5801" w:rsidP="00F02E00">
      <w:pPr>
        <w:spacing w:after="1" w:line="240" w:lineRule="atLeast"/>
        <w:jc w:val="center"/>
        <w:outlineLvl w:val="1"/>
        <w:rPr>
          <w:b/>
        </w:rPr>
      </w:pPr>
      <w:r w:rsidRPr="009F3D20">
        <w:rPr>
          <w:b/>
        </w:rPr>
        <w:t>Форма 1</w:t>
      </w:r>
      <w:r w:rsidR="00F02E00">
        <w:rPr>
          <w:b/>
        </w:rPr>
        <w:t>4</w:t>
      </w:r>
      <w:r w:rsidRPr="009F3D20">
        <w:rPr>
          <w:b/>
        </w:rPr>
        <w:t xml:space="preserve">. Информация о </w:t>
      </w:r>
      <w:r w:rsidR="00F02E00">
        <w:rPr>
          <w:b/>
        </w:rPr>
        <w:t>способах приобретения, стоимости и объемах товаров, необходимых для производства реализуемых товаров и (или) оказания регулируемых услуг</w:t>
      </w:r>
    </w:p>
    <w:p w:rsidR="00ED5801" w:rsidRDefault="00ED5801" w:rsidP="00ED5801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ED5801" w:rsidTr="00464172">
        <w:tc>
          <w:tcPr>
            <w:tcW w:w="6456" w:type="dxa"/>
          </w:tcPr>
          <w:p w:rsidR="00ED5801" w:rsidRPr="00F02E00" w:rsidRDefault="00F02E00" w:rsidP="00F02E00">
            <w:pPr>
              <w:spacing w:after="1" w:line="240" w:lineRule="atLeast"/>
              <w:jc w:val="both"/>
            </w:pPr>
            <w:r w:rsidRPr="00F02E00">
              <w:t>Сведения о правовых актах, регулирующих правила закупки (положения о закупках) в регулируемой организации</w:t>
            </w:r>
          </w:p>
        </w:tc>
        <w:tc>
          <w:tcPr>
            <w:tcW w:w="2608" w:type="dxa"/>
            <w:vAlign w:val="center"/>
          </w:tcPr>
          <w:p w:rsidR="00ED5801" w:rsidRPr="00F02E00" w:rsidRDefault="00F02E00" w:rsidP="00F02E00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sz w:val="24"/>
                <w:szCs w:val="24"/>
              </w:rPr>
            </w:pPr>
            <w:r w:rsidRPr="00F02E00">
              <w:rPr>
                <w:b w:val="0"/>
                <w:sz w:val="24"/>
                <w:szCs w:val="24"/>
              </w:rPr>
              <w:t>Закупка товаров, работ, услуг проводится в соответствии с</w:t>
            </w:r>
            <w:r>
              <w:rPr>
                <w:b w:val="0"/>
                <w:sz w:val="24"/>
                <w:szCs w:val="24"/>
              </w:rPr>
              <w:t xml:space="preserve"> федеральным</w:t>
            </w:r>
            <w:r w:rsidRPr="00F02E00">
              <w:rPr>
                <w:b w:val="0"/>
                <w:sz w:val="24"/>
                <w:szCs w:val="24"/>
              </w:rPr>
              <w:t xml:space="preserve"> </w:t>
            </w:r>
            <w:r w:rsidRPr="00F02E00">
              <w:rPr>
                <w:b w:val="0"/>
                <w:color w:val="333333"/>
                <w:sz w:val="24"/>
                <w:szCs w:val="24"/>
              </w:rPr>
              <w:t>закон</w:t>
            </w:r>
            <w:r>
              <w:rPr>
                <w:b w:val="0"/>
                <w:color w:val="333333"/>
                <w:sz w:val="24"/>
                <w:szCs w:val="24"/>
              </w:rPr>
              <w:t>ом</w:t>
            </w:r>
            <w:r w:rsidRPr="00F02E00">
              <w:rPr>
                <w:b w:val="0"/>
                <w:color w:val="333333"/>
                <w:sz w:val="24"/>
                <w:szCs w:val="24"/>
              </w:rPr>
              <w:t xml:space="preserve"> "О закупках товаров, работ, услуг отдельными видами юридических лиц" от 18.07.2011 N 223-ФЗ</w:t>
            </w:r>
            <w:r>
              <w:rPr>
                <w:b w:val="0"/>
                <w:color w:val="333333"/>
                <w:sz w:val="24"/>
                <w:szCs w:val="24"/>
              </w:rPr>
              <w:t xml:space="preserve">, и Положением о закупке </w:t>
            </w:r>
            <w:proofErr w:type="spellStart"/>
            <w:r>
              <w:rPr>
                <w:b w:val="0"/>
                <w:color w:val="333333"/>
                <w:sz w:val="24"/>
                <w:szCs w:val="24"/>
              </w:rPr>
              <w:t>товрао</w:t>
            </w:r>
            <w:proofErr w:type="spellEnd"/>
            <w:r>
              <w:rPr>
                <w:b w:val="0"/>
                <w:color w:val="333333"/>
                <w:sz w:val="24"/>
                <w:szCs w:val="24"/>
              </w:rPr>
              <w:t>, работ, услуг для нужд ОАО «</w:t>
            </w:r>
            <w:r w:rsidR="007F7F9E">
              <w:rPr>
                <w:b w:val="0"/>
                <w:color w:val="333333"/>
                <w:sz w:val="24"/>
                <w:szCs w:val="24"/>
              </w:rPr>
              <w:t>Компания</w:t>
            </w:r>
            <w:r>
              <w:rPr>
                <w:b w:val="0"/>
                <w:color w:val="333333"/>
                <w:sz w:val="24"/>
                <w:szCs w:val="24"/>
              </w:rPr>
              <w:t xml:space="preserve"> ЮГ», утвержденного Общим год</w:t>
            </w:r>
            <w:bookmarkStart w:id="0" w:name="_GoBack"/>
            <w:bookmarkEnd w:id="0"/>
            <w:r>
              <w:rPr>
                <w:b w:val="0"/>
                <w:color w:val="333333"/>
                <w:sz w:val="24"/>
                <w:szCs w:val="24"/>
              </w:rPr>
              <w:t>овым собранием акционеров от 30.06.2014г.</w:t>
            </w:r>
          </w:p>
        </w:tc>
      </w:tr>
      <w:tr w:rsidR="00ED5801" w:rsidTr="00464172">
        <w:tc>
          <w:tcPr>
            <w:tcW w:w="6456" w:type="dxa"/>
          </w:tcPr>
          <w:p w:rsidR="00ED5801" w:rsidRDefault="00F02E00" w:rsidP="00F02E00">
            <w:pPr>
              <w:spacing w:after="1" w:line="240" w:lineRule="atLeast"/>
              <w:jc w:val="both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  <w:vAlign w:val="center"/>
          </w:tcPr>
          <w:p w:rsidR="00ED5801" w:rsidRDefault="007E4A0C" w:rsidP="00464172">
            <w:pPr>
              <w:spacing w:after="1" w:line="240" w:lineRule="atLeast"/>
              <w:jc w:val="center"/>
            </w:pPr>
            <w:hyperlink r:id="rId5" w:history="1">
              <w:r w:rsidR="007F7F9E" w:rsidRPr="00BA3EF0">
                <w:rPr>
                  <w:rStyle w:val="a3"/>
                </w:rPr>
                <w:t>http://ugra-energo.ru/pur</w:t>
              </w:r>
              <w:r w:rsidR="007F7F9E" w:rsidRPr="00BA3EF0">
                <w:rPr>
                  <w:rStyle w:val="a3"/>
                </w:rPr>
                <w:t>c</w:t>
              </w:r>
              <w:r w:rsidR="007F7F9E" w:rsidRPr="00BA3EF0">
                <w:rPr>
                  <w:rStyle w:val="a3"/>
                </w:rPr>
                <w:t>hases/</w:t>
              </w:r>
            </w:hyperlink>
            <w:r w:rsidR="007F7F9E">
              <w:t xml:space="preserve"> </w:t>
            </w:r>
          </w:p>
        </w:tc>
      </w:tr>
      <w:tr w:rsidR="00F02E00" w:rsidTr="00464172">
        <w:tc>
          <w:tcPr>
            <w:tcW w:w="6456" w:type="dxa"/>
          </w:tcPr>
          <w:p w:rsidR="00F02E00" w:rsidRDefault="00F02E00" w:rsidP="00F02E00">
            <w:pPr>
              <w:spacing w:after="1" w:line="240" w:lineRule="atLeast"/>
              <w:jc w:val="both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  <w:vAlign w:val="center"/>
          </w:tcPr>
          <w:p w:rsidR="00F02E00" w:rsidRDefault="007E4A0C" w:rsidP="00464172">
            <w:pPr>
              <w:spacing w:after="1" w:line="240" w:lineRule="atLeast"/>
              <w:jc w:val="center"/>
            </w:pPr>
            <w:hyperlink r:id="rId6" w:history="1">
              <w:r w:rsidR="007F7F9E" w:rsidRPr="00BA3EF0">
                <w:rPr>
                  <w:rStyle w:val="a3"/>
                </w:rPr>
                <w:t>http://ugra-energo.ru/purchases/</w:t>
              </w:r>
            </w:hyperlink>
            <w:r w:rsidR="007F7F9E">
              <w:t xml:space="preserve"> </w:t>
            </w:r>
          </w:p>
        </w:tc>
      </w:tr>
      <w:tr w:rsidR="007E4A0C" w:rsidTr="00464172">
        <w:tc>
          <w:tcPr>
            <w:tcW w:w="6456" w:type="dxa"/>
          </w:tcPr>
          <w:p w:rsidR="007E4A0C" w:rsidRDefault="007E4A0C" w:rsidP="00F02E00">
            <w:pPr>
              <w:spacing w:after="1" w:line="240" w:lineRule="atLeast"/>
              <w:jc w:val="both"/>
            </w:pPr>
            <w:r>
              <w:t xml:space="preserve">Место публикации </w:t>
            </w:r>
            <w:r>
              <w:t>конкурсных процедур и результаты их проведения</w:t>
            </w:r>
          </w:p>
        </w:tc>
        <w:tc>
          <w:tcPr>
            <w:tcW w:w="2608" w:type="dxa"/>
            <w:vAlign w:val="center"/>
          </w:tcPr>
          <w:p w:rsidR="007E4A0C" w:rsidRDefault="007E4A0C" w:rsidP="00464172">
            <w:pPr>
              <w:spacing w:after="1" w:line="240" w:lineRule="atLeast"/>
              <w:jc w:val="center"/>
            </w:pPr>
            <w:hyperlink r:id="rId7" w:history="1">
              <w:r w:rsidRPr="0064326B">
                <w:rPr>
                  <w:rStyle w:val="a3"/>
                </w:rPr>
                <w:t>http://zakupki.gov.ru/epz/main/public/home.html</w:t>
              </w:r>
            </w:hyperlink>
            <w:r>
              <w:t xml:space="preserve"> </w:t>
            </w:r>
          </w:p>
        </w:tc>
      </w:tr>
    </w:tbl>
    <w:p w:rsidR="00ED5801" w:rsidRDefault="00ED5801" w:rsidP="00ED5801">
      <w:pPr>
        <w:spacing w:after="1" w:line="240" w:lineRule="atLeast"/>
        <w:jc w:val="both"/>
      </w:pPr>
    </w:p>
    <w:p w:rsidR="00C1739F" w:rsidRDefault="00C1739F" w:rsidP="00C1739F">
      <w:pPr>
        <w:pStyle w:val="ConsPlusNormal"/>
        <w:jc w:val="both"/>
      </w:pPr>
    </w:p>
    <w:p w:rsidR="00C1739F" w:rsidRDefault="00C1739F" w:rsidP="00C1739F">
      <w:pPr>
        <w:pStyle w:val="ConsPlusNormal"/>
      </w:pPr>
      <w:bookmarkStart w:id="1" w:name="P20"/>
      <w:bookmarkEnd w:id="1"/>
    </w:p>
    <w:p w:rsidR="00C1739F" w:rsidRDefault="00C1739F" w:rsidP="00C1739F">
      <w:pPr>
        <w:pStyle w:val="ConsPlusNormal"/>
      </w:pPr>
    </w:p>
    <w:p w:rsidR="00C1739F" w:rsidRDefault="00F02E00" w:rsidP="00C1739F">
      <w:pPr>
        <w:pStyle w:val="ConsPlusNormal"/>
      </w:pPr>
      <w:r>
        <w:t>Ведущий специалист отдела закупок</w:t>
      </w:r>
      <w:r>
        <w:tab/>
      </w:r>
      <w:r>
        <w:tab/>
      </w:r>
      <w:r>
        <w:tab/>
      </w:r>
      <w:r>
        <w:tab/>
      </w:r>
      <w:r>
        <w:tab/>
        <w:t>В.Н. Копотилов</w:t>
      </w: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27838" w:rsidRDefault="007E4A0C" w:rsidP="00C1739F">
      <w:pPr>
        <w:pStyle w:val="ConsPlusNormal"/>
      </w:pPr>
      <w:r>
        <w:t>8 (3467) 379330 доб. 136</w:t>
      </w:r>
    </w:p>
    <w:sectPr w:rsidR="00C2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6C"/>
    <w:rsid w:val="00340FD5"/>
    <w:rsid w:val="00464172"/>
    <w:rsid w:val="007E4A0C"/>
    <w:rsid w:val="007F7F9E"/>
    <w:rsid w:val="0095706C"/>
    <w:rsid w:val="009D56AB"/>
    <w:rsid w:val="009F3D20"/>
    <w:rsid w:val="00C1739F"/>
    <w:rsid w:val="00C27838"/>
    <w:rsid w:val="00E64F77"/>
    <w:rsid w:val="00ED5801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2E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39F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F02E00"/>
    <w:rPr>
      <w:b/>
      <w:bCs/>
      <w:kern w:val="36"/>
      <w:sz w:val="48"/>
      <w:szCs w:val="48"/>
    </w:rPr>
  </w:style>
  <w:style w:type="character" w:styleId="a3">
    <w:name w:val="Hyperlink"/>
    <w:basedOn w:val="a0"/>
    <w:rsid w:val="007F7F9E"/>
    <w:rPr>
      <w:color w:val="0000FF" w:themeColor="hyperlink"/>
      <w:u w:val="single"/>
    </w:rPr>
  </w:style>
  <w:style w:type="character" w:styleId="a4">
    <w:name w:val="FollowedHyperlink"/>
    <w:basedOn w:val="a0"/>
    <w:rsid w:val="007E4A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2E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39F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F02E00"/>
    <w:rPr>
      <w:b/>
      <w:bCs/>
      <w:kern w:val="36"/>
      <w:sz w:val="48"/>
      <w:szCs w:val="48"/>
    </w:rPr>
  </w:style>
  <w:style w:type="character" w:styleId="a3">
    <w:name w:val="Hyperlink"/>
    <w:basedOn w:val="a0"/>
    <w:rsid w:val="007F7F9E"/>
    <w:rPr>
      <w:color w:val="0000FF" w:themeColor="hyperlink"/>
      <w:u w:val="single"/>
    </w:rPr>
  </w:style>
  <w:style w:type="character" w:styleId="a4">
    <w:name w:val="FollowedHyperlink"/>
    <w:basedOn w:val="a0"/>
    <w:rsid w:val="007E4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epz/main/public/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gra-energo.ru/purchases/" TargetMode="External"/><Relationship Id="rId5" Type="http://schemas.openxmlformats.org/officeDocument/2006/relationships/hyperlink" Target="http://ugra-energo.ru/purchas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Виктор Копотилов</cp:lastModifiedBy>
  <cp:revision>4</cp:revision>
  <cp:lastPrinted>2018-04-05T08:07:00Z</cp:lastPrinted>
  <dcterms:created xsi:type="dcterms:W3CDTF">2018-04-05T06:47:00Z</dcterms:created>
  <dcterms:modified xsi:type="dcterms:W3CDTF">2018-04-05T08:09:00Z</dcterms:modified>
</cp:coreProperties>
</file>