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 w:rsidRPr="004054C3">
        <w:rPr>
          <w:rFonts w:ascii="Times New Roman" w:hAnsi="Times New Roman"/>
        </w:rPr>
        <w:t>Утверждаю</w:t>
      </w:r>
    </w:p>
    <w:p w:rsidR="00CF1B09" w:rsidRPr="004054C3" w:rsidRDefault="00132403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КПВ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132403">
        <w:rPr>
          <w:rFonts w:ascii="Times New Roman" w:hAnsi="Times New Roman"/>
        </w:rPr>
        <w:t>О.В. Сургучева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7359C9" w:rsidP="00CF1B09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«14</w:t>
      </w:r>
      <w:r w:rsidR="00765AA3">
        <w:rPr>
          <w:rFonts w:ascii="Times New Roman" w:hAnsi="Times New Roman"/>
        </w:rPr>
        <w:t xml:space="preserve">» февраля </w:t>
      </w:r>
      <w:r w:rsidR="0018581E">
        <w:rPr>
          <w:rFonts w:ascii="Times New Roman" w:hAnsi="Times New Roman"/>
        </w:rPr>
        <w:t>2017</w:t>
      </w:r>
      <w:r w:rsidR="00CF1B09" w:rsidRPr="004054C3">
        <w:rPr>
          <w:rFonts w:ascii="Times New Roman" w:hAnsi="Times New Roman"/>
        </w:rPr>
        <w:t xml:space="preserve"> г.</w:t>
      </w: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</w:rPr>
      </w:pPr>
    </w:p>
    <w:p w:rsidR="00CF1B09" w:rsidRPr="004054C3" w:rsidRDefault="00CF1B09" w:rsidP="00CF1B09">
      <w:pPr>
        <w:pStyle w:val="a4"/>
        <w:jc w:val="right"/>
        <w:rPr>
          <w:rFonts w:ascii="Times New Roman" w:hAnsi="Times New Roman"/>
          <w:u w:val="single"/>
        </w:rPr>
      </w:pPr>
      <w:r w:rsidRPr="004054C3">
        <w:rPr>
          <w:rFonts w:ascii="Times New Roman" w:hAnsi="Times New Roman"/>
        </w:rPr>
        <w:t xml:space="preserve">Реестровый номер закупки: </w:t>
      </w:r>
      <w:r w:rsidR="007359C9">
        <w:rPr>
          <w:rFonts w:ascii="Times New Roman" w:hAnsi="Times New Roman"/>
          <w:u w:val="single"/>
        </w:rPr>
        <w:t>6</w:t>
      </w:r>
    </w:p>
    <w:p w:rsidR="00CF1B09" w:rsidRPr="004054C3" w:rsidRDefault="00CF1B09" w:rsidP="00CF1B09">
      <w:pPr>
        <w:pStyle w:val="a4"/>
        <w:rPr>
          <w:rFonts w:ascii="Times New Roman" w:hAnsi="Times New Roman"/>
          <w:color w:val="000000"/>
        </w:rPr>
      </w:pP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  <w:color w:val="000000"/>
        </w:rPr>
      </w:pPr>
      <w:r w:rsidRPr="004054C3">
        <w:rPr>
          <w:rFonts w:ascii="Times New Roman" w:hAnsi="Times New Roman"/>
          <w:b/>
          <w:color w:val="000000"/>
        </w:rPr>
        <w:t>ИЗВЕЩЕНИЕ</w:t>
      </w:r>
    </w:p>
    <w:p w:rsidR="00CF1B09" w:rsidRDefault="00CF1B09" w:rsidP="00CF1B09">
      <w:pPr>
        <w:pStyle w:val="a4"/>
        <w:jc w:val="center"/>
        <w:rPr>
          <w:rFonts w:ascii="Times New Roman" w:hAnsi="Times New Roman"/>
          <w:b/>
        </w:rPr>
      </w:pPr>
      <w:r w:rsidRPr="004054C3">
        <w:rPr>
          <w:rFonts w:ascii="Times New Roman" w:hAnsi="Times New Roman"/>
          <w:b/>
        </w:rPr>
        <w:t xml:space="preserve">О проведении запроса ценовых котировок </w:t>
      </w:r>
      <w:r w:rsidR="00765AA3">
        <w:rPr>
          <w:rFonts w:ascii="Times New Roman" w:hAnsi="Times New Roman"/>
          <w:b/>
        </w:rPr>
        <w:t xml:space="preserve">на право заключения договора на поставку запасных частей и материалов для выполнения технического обслуживания и текущего ремонта дизель – генераторных установок </w:t>
      </w:r>
      <w:proofErr w:type="spellStart"/>
      <w:r w:rsidR="00765AA3">
        <w:rPr>
          <w:rFonts w:ascii="Times New Roman" w:hAnsi="Times New Roman"/>
          <w:b/>
          <w:lang w:val="en-US"/>
        </w:rPr>
        <w:t>Tedom</w:t>
      </w:r>
      <w:proofErr w:type="spellEnd"/>
      <w:r w:rsidRPr="004054C3">
        <w:rPr>
          <w:rFonts w:ascii="Times New Roman" w:hAnsi="Times New Roman"/>
          <w:b/>
        </w:rPr>
        <w:t xml:space="preserve"> </w:t>
      </w:r>
    </w:p>
    <w:p w:rsidR="00CF1B09" w:rsidRPr="004054C3" w:rsidRDefault="00CF1B09" w:rsidP="00CF1B09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55"/>
        <w:gridCol w:w="6573"/>
      </w:tblGrid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№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058CE">
              <w:rPr>
                <w:rFonts w:ascii="Times New Roman" w:hAnsi="Times New Roman"/>
              </w:rPr>
              <w:t>п</w:t>
            </w:r>
            <w:proofErr w:type="gramEnd"/>
            <w:r w:rsidRPr="003058CE">
              <w:rPr>
                <w:rFonts w:ascii="Times New Roman" w:hAnsi="Times New Roman"/>
              </w:rPr>
              <w:t>/п</w:t>
            </w:r>
          </w:p>
        </w:tc>
        <w:tc>
          <w:tcPr>
            <w:tcW w:w="3255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</w:rPr>
            </w:pPr>
            <w:r w:rsidRPr="003058CE">
              <w:rPr>
                <w:rFonts w:ascii="Times New Roman" w:hAnsi="Times New Roman"/>
              </w:rPr>
              <w:t>Информация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68784C" w:rsidRDefault="00CF1B09" w:rsidP="00CF6D97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55" w:type="dxa"/>
          </w:tcPr>
          <w:p w:rsidR="00CF1B09" w:rsidRPr="0068784C" w:rsidRDefault="00CF1B09" w:rsidP="001516F9">
            <w:pPr>
              <w:pStyle w:val="a4"/>
              <w:rPr>
                <w:rFonts w:ascii="Times New Roman" w:hAnsi="Times New Roman"/>
                <w:sz w:val="20"/>
              </w:rPr>
            </w:pPr>
            <w:r w:rsidRPr="0068784C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  <w:r w:rsidR="001516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Заказчик:</w:t>
            </w:r>
            <w:r w:rsidR="005756BC">
              <w:rPr>
                <w:rFonts w:ascii="Times New Roman" w:hAnsi="Times New Roman"/>
                <w:b/>
                <w:sz w:val="20"/>
              </w:rPr>
              <w:t xml:space="preserve">  А</w:t>
            </w:r>
            <w:r w:rsidRPr="003058CE">
              <w:rPr>
                <w:rFonts w:ascii="Times New Roman" w:hAnsi="Times New Roman"/>
                <w:b/>
                <w:sz w:val="20"/>
              </w:rPr>
              <w:t>кционерное общество «Юг</w:t>
            </w:r>
            <w:r w:rsidR="005756BC">
              <w:rPr>
                <w:rFonts w:ascii="Times New Roman" w:hAnsi="Times New Roman"/>
                <w:b/>
                <w:sz w:val="20"/>
              </w:rPr>
              <w:t>орская генерирующая компания» (</w:t>
            </w:r>
            <w:r w:rsidRPr="003058CE">
              <w:rPr>
                <w:rFonts w:ascii="Times New Roman" w:hAnsi="Times New Roman"/>
                <w:b/>
                <w:sz w:val="20"/>
              </w:rPr>
              <w:t>АО «Компания ЮГ»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 w:rsidRPr="003058CE">
              <w:rPr>
                <w:rFonts w:ascii="Times New Roman" w:hAnsi="Times New Roman"/>
                <w:b/>
                <w:sz w:val="20"/>
              </w:rPr>
              <w:t>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Место нахождения: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628011, Тюменская область, Ханты-Мансийский автономный округ-Югра, г. Ханты-Мансийск, ул. Сосновый бор д. 21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 xml:space="preserve">Номера контактных телефонов: </w:t>
            </w:r>
            <w:r w:rsidR="0018581E">
              <w:rPr>
                <w:rFonts w:ascii="Times New Roman" w:hAnsi="Times New Roman"/>
                <w:b/>
                <w:sz w:val="20"/>
              </w:rPr>
              <w:t>8 (3467) 379-330 (доб. 107</w:t>
            </w:r>
            <w:r w:rsidRPr="003058CE">
              <w:rPr>
                <w:rFonts w:ascii="Times New Roman" w:hAnsi="Times New Roman"/>
                <w:b/>
                <w:sz w:val="20"/>
              </w:rPr>
              <w:t>)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Факс: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8 (3467) 379-330</w:t>
            </w:r>
          </w:p>
          <w:p w:rsidR="00CF1B09" w:rsidRPr="00CF1B09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</w:rPr>
              <w:t>Адрес электронной почты: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</w:t>
            </w:r>
            <w:hyperlink r:id="rId7" w:history="1"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ugk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-2006@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3058CE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3058C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058CE">
              <w:rPr>
                <w:rFonts w:ascii="Times New Roman" w:hAnsi="Times New Roman"/>
                <w:sz w:val="20"/>
                <w:szCs w:val="20"/>
              </w:rPr>
              <w:br/>
            </w:r>
            <w:hyperlink r:id="rId8" w:history="1"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ugk-kvn@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5C44F1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</w:rPr>
            </w:pPr>
            <w:r w:rsidRPr="003058CE">
              <w:rPr>
                <w:rFonts w:ascii="Times New Roman" w:hAnsi="Times New Roman"/>
                <w:sz w:val="20"/>
              </w:rPr>
              <w:t>Контактное лицо:</w:t>
            </w:r>
            <w:r w:rsidRPr="003058CE">
              <w:rPr>
                <w:rFonts w:ascii="Times New Roman" w:hAnsi="Times New Roman"/>
                <w:b/>
                <w:sz w:val="20"/>
              </w:rPr>
              <w:t xml:space="preserve"> Копотилов Виктор Николаевич</w:t>
            </w:r>
            <w:r w:rsidR="0018581E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Наименование, вид и предмет запроса ценовых котировок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765AA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Запрос ценовых котировок </w:t>
            </w:r>
            <w:r w:rsidR="00765AA3">
              <w:rPr>
                <w:rFonts w:ascii="Times New Roman" w:hAnsi="Times New Roman"/>
                <w:sz w:val="20"/>
                <w:szCs w:val="20"/>
              </w:rPr>
              <w:t xml:space="preserve">на право заключения договора на поставку запасных частей и материалов для выполнения технического обслуживания и текущего ремонта дизель – генераторных установок </w:t>
            </w:r>
            <w:proofErr w:type="spellStart"/>
            <w:r w:rsidR="00765AA3">
              <w:rPr>
                <w:rFonts w:ascii="Times New Roman" w:hAnsi="Times New Roman"/>
                <w:sz w:val="20"/>
                <w:szCs w:val="20"/>
                <w:lang w:val="en-US"/>
              </w:rPr>
              <w:t>Tedom</w:t>
            </w:r>
            <w:proofErr w:type="spellEnd"/>
            <w:r w:rsidR="00765A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trHeight w:val="40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Источник финансирования закупки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  <w:r w:rsidR="00E84DCA">
              <w:rPr>
                <w:rFonts w:ascii="Times New Roman" w:hAnsi="Times New Roman"/>
                <w:sz w:val="20"/>
                <w:szCs w:val="20"/>
              </w:rPr>
              <w:t xml:space="preserve"> АО «Компания ЮГ».</w:t>
            </w:r>
          </w:p>
        </w:tc>
      </w:tr>
      <w:tr w:rsidR="00CF1B09" w:rsidRPr="0039057A" w:rsidTr="003D257C">
        <w:trPr>
          <w:trHeight w:val="962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55" w:type="dxa"/>
          </w:tcPr>
          <w:p w:rsidR="00CF1B09" w:rsidRPr="003058CE" w:rsidRDefault="00CF1B09" w:rsidP="001516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 Интернет, на котором размещена информация о закупке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 Заказчика: </w:t>
            </w:r>
            <w:hyperlink r:id="rId9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ug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company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Официальный сайт- </w:t>
            </w:r>
            <w:hyperlink r:id="rId10" w:history="1"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4054C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B09" w:rsidRPr="0039057A" w:rsidTr="003D257C">
        <w:trPr>
          <w:trHeight w:val="579"/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Предмет договора, наименование и</w:t>
            </w:r>
            <w:r w:rsidR="0018581E">
              <w:rPr>
                <w:rFonts w:ascii="Times New Roman" w:hAnsi="Times New Roman"/>
                <w:sz w:val="20"/>
                <w:szCs w:val="20"/>
              </w:rPr>
              <w:t xml:space="preserve"> количество товара (работ, услуг).</w:t>
            </w:r>
          </w:p>
        </w:tc>
        <w:tc>
          <w:tcPr>
            <w:tcW w:w="6573" w:type="dxa"/>
          </w:tcPr>
          <w:p w:rsidR="00CF1B09" w:rsidRPr="00765AA3" w:rsidRDefault="00765AA3" w:rsidP="00765AA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5AA3">
              <w:rPr>
                <w:rFonts w:ascii="Times New Roman" w:hAnsi="Times New Roman"/>
                <w:sz w:val="20"/>
                <w:szCs w:val="20"/>
              </w:rPr>
              <w:t xml:space="preserve">Поставка запасных частей и материалов для выполнения технического обслуживания и текущего ремонта дизель – генераторных установок </w:t>
            </w:r>
            <w:proofErr w:type="spellStart"/>
            <w:r w:rsidRPr="00765AA3">
              <w:rPr>
                <w:rFonts w:ascii="Times New Roman" w:hAnsi="Times New Roman"/>
                <w:sz w:val="20"/>
                <w:szCs w:val="20"/>
                <w:lang w:val="en-US"/>
              </w:rPr>
              <w:t>Tedom</w:t>
            </w:r>
            <w:proofErr w:type="spellEnd"/>
            <w:r w:rsidRPr="00765A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1B09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AE5C13" w:rsidP="00AE5C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366 797,56</w:t>
            </w:r>
            <w:r w:rsidR="00765AA3">
              <w:rPr>
                <w:rFonts w:ascii="Times New Roman" w:hAnsi="Times New Roman"/>
                <w:sz w:val="20"/>
                <w:szCs w:val="20"/>
              </w:rPr>
              <w:t xml:space="preserve"> рублей.</w:t>
            </w:r>
          </w:p>
        </w:tc>
      </w:tr>
      <w:tr w:rsidR="00CF6D97" w:rsidRPr="0039057A" w:rsidTr="003D257C">
        <w:trPr>
          <w:jc w:val="center"/>
        </w:trPr>
        <w:tc>
          <w:tcPr>
            <w:tcW w:w="560" w:type="dxa"/>
          </w:tcPr>
          <w:p w:rsidR="00CF6D97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55" w:type="dxa"/>
          </w:tcPr>
          <w:p w:rsidR="00CF6D97" w:rsidRPr="003058CE" w:rsidRDefault="00CF6D97" w:rsidP="00444E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6573" w:type="dxa"/>
          </w:tcPr>
          <w:p w:rsidR="00CF6D97" w:rsidRPr="003058CE" w:rsidRDefault="00765AA3" w:rsidP="00444EA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Цена договора включает все налоги (включая НДС (18%)) и другие обязательные платежи в соответствии с законодательством Российской Федерации, а также все расходы и затраты участника размещения заказа, связанные с исполнением им обязательств по договору, включая расходы на доставку, страхование, уплату таможенных пошлин.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63A8">
              <w:rPr>
                <w:rFonts w:ascii="Times New Roman" w:hAnsi="Times New Roman"/>
                <w:sz w:val="20"/>
                <w:szCs w:val="20"/>
              </w:rPr>
              <w:t>Цена на момент заключения договора остается фиксированной и изменению не подлежит.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котировочной заявки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  <w:vAlign w:val="center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 xml:space="preserve">Не требуется. 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Обеспечение исполнения договора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25445E" w:rsidRDefault="00CF1B09" w:rsidP="003D257C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058C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требуется</w:t>
            </w:r>
            <w:r w:rsidR="00200D4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Место, условия и сроки (периоды) поставки товаров, выполнения работ, оказания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765AA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A3">
              <w:rPr>
                <w:rFonts w:ascii="Times New Roman" w:hAnsi="Times New Roman"/>
                <w:b/>
                <w:sz w:val="20"/>
                <w:szCs w:val="20"/>
              </w:rPr>
              <w:t>Место поставки:</w:t>
            </w:r>
            <w:r w:rsidRPr="00765AA3">
              <w:rPr>
                <w:rFonts w:ascii="Times New Roman" w:hAnsi="Times New Roman"/>
                <w:sz w:val="20"/>
                <w:szCs w:val="20"/>
              </w:rPr>
              <w:t xml:space="preserve"> 628011, Тюменская область, Ханты-Мансийский автономный округ - Югра, г. Ханты-Мансийск, ул. Сосновый бор д. 21</w:t>
            </w:r>
          </w:p>
          <w:p w:rsidR="00731154" w:rsidRDefault="0018581E" w:rsidP="0073115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AA3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 w:rsidR="00765AA3">
              <w:rPr>
                <w:rFonts w:ascii="Times New Roman" w:hAnsi="Times New Roman"/>
                <w:b/>
                <w:sz w:val="20"/>
                <w:szCs w:val="20"/>
              </w:rPr>
              <w:t xml:space="preserve">поставки: </w:t>
            </w:r>
            <w:r w:rsidR="00765AA3">
              <w:rPr>
                <w:rFonts w:ascii="Times New Roman" w:hAnsi="Times New Roman"/>
                <w:sz w:val="20"/>
                <w:szCs w:val="20"/>
              </w:rPr>
              <w:t xml:space="preserve">Не позднее 70 календарных </w:t>
            </w:r>
            <w:r w:rsidR="00731154">
              <w:rPr>
                <w:rFonts w:ascii="Times New Roman" w:hAnsi="Times New Roman"/>
                <w:sz w:val="20"/>
                <w:szCs w:val="20"/>
              </w:rPr>
              <w:t>дней с момента осуществления 100% оплаты товара Заказчиком.</w:t>
            </w:r>
          </w:p>
          <w:p w:rsidR="0018581E" w:rsidRPr="00731154" w:rsidRDefault="00731154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2F6">
              <w:rPr>
                <w:rFonts w:ascii="Times New Roman" w:hAnsi="Times New Roman"/>
                <w:b/>
                <w:sz w:val="20"/>
                <w:szCs w:val="20"/>
              </w:rPr>
              <w:t xml:space="preserve">Условия поставки: </w:t>
            </w:r>
            <w:r>
              <w:rPr>
                <w:rFonts w:ascii="Times New Roman" w:hAnsi="Times New Roman"/>
                <w:sz w:val="20"/>
                <w:szCs w:val="20"/>
              </w:rPr>
              <w:t>Поставка товара от склада Поставщика до склада Заказчика производится за счет Поставщика.</w:t>
            </w:r>
          </w:p>
        </w:tc>
      </w:tr>
      <w:tr w:rsidR="00CF1B09" w:rsidRPr="0039057A" w:rsidTr="003D257C">
        <w:trPr>
          <w:trHeight w:val="432"/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товаров, работ,  услуг</w:t>
            </w:r>
            <w:r w:rsidR="001516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73" w:type="dxa"/>
          </w:tcPr>
          <w:p w:rsidR="00CF1B09" w:rsidRPr="003058CE" w:rsidRDefault="00CF1B09" w:rsidP="0018581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b/>
                <w:sz w:val="20"/>
                <w:szCs w:val="20"/>
              </w:rPr>
              <w:t>Сроки и порядок оплаты:</w:t>
            </w:r>
            <w:r w:rsidRPr="003058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567">
              <w:rPr>
                <w:rFonts w:ascii="Times New Roman" w:hAnsi="Times New Roman"/>
                <w:sz w:val="20"/>
                <w:szCs w:val="20"/>
              </w:rPr>
              <w:t>Оплата осуществляется в безналичном порядке путем перечисления денежных с</w:t>
            </w:r>
            <w:bookmarkStart w:id="0" w:name="_GoBack"/>
            <w:bookmarkEnd w:id="0"/>
            <w:r w:rsidR="00070567">
              <w:rPr>
                <w:rFonts w:ascii="Times New Roman" w:hAnsi="Times New Roman"/>
                <w:sz w:val="20"/>
                <w:szCs w:val="20"/>
              </w:rPr>
              <w:t>редств на расчетный счет</w:t>
            </w:r>
            <w:r w:rsidR="00731154">
              <w:rPr>
                <w:rFonts w:ascii="Times New Roman" w:hAnsi="Times New Roman"/>
                <w:sz w:val="20"/>
                <w:szCs w:val="20"/>
              </w:rPr>
              <w:t xml:space="preserve"> Поставщика в 100% объеме в течение 10 банковских дней </w:t>
            </w:r>
            <w:proofErr w:type="gramStart"/>
            <w:r w:rsidR="00731154">
              <w:rPr>
                <w:rFonts w:ascii="Times New Roman" w:hAnsi="Times New Roman"/>
                <w:sz w:val="20"/>
                <w:szCs w:val="20"/>
              </w:rPr>
              <w:t>с даты заключения</w:t>
            </w:r>
            <w:proofErr w:type="gramEnd"/>
            <w:r w:rsidR="00731154">
              <w:rPr>
                <w:rFonts w:ascii="Times New Roman" w:hAnsi="Times New Roman"/>
                <w:sz w:val="20"/>
                <w:szCs w:val="20"/>
              </w:rPr>
              <w:t xml:space="preserve"> договора, на основании счета Поставщика.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3058CE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1B09" w:rsidRPr="003058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Порядок, место, дата начала и дата окончания срока подачи  котировочных заявок на участие в закупке.</w:t>
            </w:r>
          </w:p>
          <w:p w:rsidR="00CF1B09" w:rsidRPr="003058CE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z w:val="20"/>
                <w:szCs w:val="20"/>
              </w:rPr>
              <w:t>Котировочная заявка в запечатанном и опечатанном конверте предоставляется по адресу: 628011, Тюменская область, Ханты-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Мансийский автономный округ-Югра, г. Ханты-Мансийск, ул. Сосновый бор д. 21. 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 конверте с заявкой </w:t>
            </w:r>
            <w:r w:rsidRPr="003058C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обязательно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должно быть указано наименование  ценовых котировок на участие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 котором подается данная заявка, а также </w:t>
            </w: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полное наименование участника размещения заказа.</w:t>
            </w:r>
          </w:p>
          <w:p w:rsidR="00CF1B09" w:rsidRPr="003058CE" w:rsidRDefault="00CF1B09" w:rsidP="003D257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058CE">
              <w:rPr>
                <w:rFonts w:ascii="Times New Roman" w:hAnsi="Times New Roman"/>
                <w:snapToGrid w:val="0"/>
                <w:sz w:val="20"/>
                <w:szCs w:val="20"/>
              </w:rPr>
              <w:t>Заявка может быть представлена лично по указанному выше адресу, а также отправлена по почте или курьерской службой.</w:t>
            </w:r>
          </w:p>
          <w:p w:rsidR="00CF1B09" w:rsidRPr="007359C9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581E">
              <w:rPr>
                <w:rFonts w:ascii="Times New Roman" w:hAnsi="Times New Roman"/>
                <w:snapToGrid w:val="0"/>
                <w:sz w:val="20"/>
                <w:szCs w:val="20"/>
              </w:rPr>
              <w:t>Дата начала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срока подачи котировочной заявки: 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>с 8:</w:t>
            </w:r>
            <w:r w:rsidRPr="007359C9">
              <w:rPr>
                <w:rFonts w:ascii="Times New Roman" w:hAnsi="Times New Roman"/>
                <w:b/>
                <w:sz w:val="20"/>
                <w:szCs w:val="20"/>
              </w:rPr>
              <w:t xml:space="preserve">00 ч. </w:t>
            </w:r>
            <w:r w:rsidR="007359C9" w:rsidRPr="007359C9">
              <w:rPr>
                <w:rFonts w:ascii="Times New Roman" w:hAnsi="Times New Roman"/>
                <w:b/>
                <w:sz w:val="20"/>
                <w:szCs w:val="20"/>
              </w:rPr>
              <w:t>16.02</w:t>
            </w:r>
            <w:r w:rsidRPr="007359C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7359C9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7359C9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59C9">
              <w:rPr>
                <w:rFonts w:ascii="Times New Roman" w:hAnsi="Times New Roman"/>
                <w:sz w:val="20"/>
                <w:szCs w:val="20"/>
              </w:rPr>
              <w:t xml:space="preserve">Дата окончания срока подачи котировочной заявки: </w:t>
            </w:r>
            <w:r w:rsidR="007359C9" w:rsidRPr="007359C9">
              <w:rPr>
                <w:rFonts w:ascii="Times New Roman" w:hAnsi="Times New Roman"/>
                <w:b/>
                <w:sz w:val="20"/>
                <w:szCs w:val="20"/>
              </w:rPr>
              <w:t>03.03</w:t>
            </w:r>
            <w:r w:rsidRPr="007359C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7359C9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18581E">
              <w:rPr>
                <w:rFonts w:ascii="Times New Roman" w:hAnsi="Times New Roman"/>
                <w:b/>
                <w:sz w:val="20"/>
                <w:szCs w:val="20"/>
              </w:rPr>
              <w:t xml:space="preserve"> г. до 17:00 ч.</w:t>
            </w:r>
            <w:r w:rsidRPr="0018581E">
              <w:rPr>
                <w:rFonts w:ascii="Times New Roman" w:hAnsi="Times New Roman"/>
                <w:sz w:val="20"/>
                <w:szCs w:val="20"/>
              </w:rPr>
              <w:t xml:space="preserve"> по Ханты-Мансийскому времени.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качеству (включая гарантийный срок), техническим характеристикам работ, услуг, к их безопасности, к функциональным характеристикам 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  <w:proofErr w:type="gramEnd"/>
          </w:p>
        </w:tc>
        <w:tc>
          <w:tcPr>
            <w:tcW w:w="6573" w:type="dxa"/>
          </w:tcPr>
          <w:p w:rsidR="00CF1B09" w:rsidRPr="004054C3" w:rsidRDefault="00731154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техническим заданием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Форма котировочной заявки установлена в Форме 1 к документации о запросе ценовых котировок.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1127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6573" w:type="dxa"/>
          </w:tcPr>
          <w:p w:rsidR="00CF1B09" w:rsidRPr="004054C3" w:rsidRDefault="00CF1B09" w:rsidP="003D257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054C3">
              <w:rPr>
                <w:rFonts w:ascii="Times New Roman" w:hAnsi="Times New Roman"/>
                <w:sz w:val="20"/>
                <w:szCs w:val="20"/>
              </w:rPr>
              <w:t>Установлен</w:t>
            </w:r>
            <w:proofErr w:type="gramEnd"/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документацией о запросе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Срок подписания проекта договора победителем запроса котировок</w:t>
            </w:r>
          </w:p>
        </w:tc>
        <w:tc>
          <w:tcPr>
            <w:tcW w:w="6573" w:type="dxa"/>
          </w:tcPr>
          <w:p w:rsidR="00B164D1" w:rsidRPr="00B164D1" w:rsidRDefault="00B164D1" w:rsidP="00B164D1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164D1">
              <w:rPr>
                <w:rFonts w:ascii="Times New Roman" w:hAnsi="Times New Roman"/>
                <w:i/>
                <w:sz w:val="20"/>
                <w:szCs w:val="20"/>
              </w:rPr>
              <w:t>Стороны предварительно подписывают договор посредством факсимильной, электронной или иной связи. Обмен оригиналами договора осуществляется в течение 15 дней с момента его подписания.</w:t>
            </w:r>
          </w:p>
          <w:p w:rsidR="00CF1B09" w:rsidRDefault="00CF1B09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 xml:space="preserve">Договор должен быть заключен </w:t>
            </w:r>
            <w:r w:rsidRPr="0068784C">
              <w:rPr>
                <w:rFonts w:ascii="Times New Roman" w:hAnsi="Times New Roman"/>
                <w:sz w:val="20"/>
                <w:szCs w:val="20"/>
              </w:rPr>
              <w:t>не ранее чем через 5 (пять) дней и не позднее 15 (пятнадцати) дней после размещения</w:t>
            </w:r>
            <w:r w:rsidRPr="004054C3">
              <w:rPr>
                <w:rFonts w:ascii="Times New Roman" w:hAnsi="Times New Roman"/>
                <w:sz w:val="20"/>
                <w:szCs w:val="20"/>
              </w:rPr>
              <w:t xml:space="preserve"> на официальном сайте протокола рассмотрения котировочных заявок.</w:t>
            </w:r>
          </w:p>
          <w:p w:rsidR="00070567" w:rsidRPr="004054C3" w:rsidRDefault="00070567" w:rsidP="00B164D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B5">
              <w:rPr>
                <w:rFonts w:ascii="Times New Roman" w:hAnsi="Times New Roman"/>
                <w:sz w:val="20"/>
                <w:szCs w:val="20"/>
              </w:rPr>
              <w:t>Заказчик вправе без объяснения причин отказаться от заключения Договора, не возмещая участнику понесенные им расходы в связи с участием в процедуре запроса ценовых котировок.</w:t>
            </w:r>
          </w:p>
        </w:tc>
      </w:tr>
      <w:tr w:rsidR="00CF1B09" w:rsidRPr="0039057A" w:rsidTr="003D257C">
        <w:trPr>
          <w:trHeight w:val="706"/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1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FE4">
              <w:rPr>
                <w:rFonts w:ascii="Times New Roman" w:hAnsi="Times New Roman"/>
                <w:sz w:val="20"/>
                <w:szCs w:val="20"/>
              </w:rPr>
              <w:t>Изменение объема работ/услуг. Процент изменения объема работ/услуг.</w:t>
            </w:r>
          </w:p>
        </w:tc>
        <w:tc>
          <w:tcPr>
            <w:tcW w:w="6573" w:type="dxa"/>
          </w:tcPr>
          <w:p w:rsidR="00CF1B09" w:rsidRPr="001E6FE4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вправе в ходе исполне</w:t>
            </w:r>
            <w:r w:rsidR="008424B7">
              <w:rPr>
                <w:rFonts w:ascii="Times New Roman" w:hAnsi="Times New Roman"/>
                <w:sz w:val="20"/>
                <w:szCs w:val="20"/>
              </w:rPr>
              <w:t>ния договора изменить объем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</w:t>
            </w:r>
            <w:r>
              <w:rPr>
                <w:rFonts w:ascii="Times New Roman" w:hAnsi="Times New Roman"/>
                <w:sz w:val="20"/>
                <w:szCs w:val="20"/>
              </w:rPr>
              <w:t>, как в большую</w:t>
            </w:r>
            <w:r w:rsidR="001516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так и в меньшую сторону, но не более чем на 20% от</w:t>
            </w:r>
            <w:r w:rsidR="008424B7">
              <w:rPr>
                <w:rFonts w:ascii="Times New Roman" w:hAnsi="Times New Roman"/>
                <w:sz w:val="20"/>
                <w:szCs w:val="20"/>
              </w:rPr>
              <w:t xml:space="preserve"> первоначального объема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8424B7">
              <w:rPr>
                <w:rFonts w:ascii="Times New Roman" w:hAnsi="Times New Roman"/>
                <w:sz w:val="20"/>
                <w:szCs w:val="20"/>
              </w:rPr>
              <w:t>, работ, услуг, установленных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Дата, время и место вскрытия конвертов, рассмотрения котировочных заявок</w:t>
            </w:r>
          </w:p>
        </w:tc>
        <w:tc>
          <w:tcPr>
            <w:tcW w:w="6573" w:type="dxa"/>
          </w:tcPr>
          <w:p w:rsidR="00CF1B09" w:rsidRPr="007359C9" w:rsidRDefault="00CF1B09" w:rsidP="003D257C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59C9">
              <w:rPr>
                <w:rFonts w:ascii="Times New Roman" w:hAnsi="Times New Roman"/>
                <w:b/>
                <w:sz w:val="20"/>
                <w:szCs w:val="20"/>
              </w:rPr>
              <w:t xml:space="preserve">Вскрытие конвертов участников состоится </w:t>
            </w:r>
            <w:r w:rsidR="00AD2F17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7359C9" w:rsidRPr="007359C9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Pr="007359C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7359C9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7359C9">
              <w:rPr>
                <w:rFonts w:ascii="Times New Roman" w:hAnsi="Times New Roman"/>
                <w:b/>
                <w:sz w:val="20"/>
                <w:szCs w:val="20"/>
              </w:rPr>
              <w:t xml:space="preserve"> г. </w:t>
            </w:r>
            <w:r w:rsidRPr="007359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r w:rsidR="007359C9" w:rsidRPr="007359C9">
              <w:rPr>
                <w:rFonts w:ascii="Times New Roman" w:hAnsi="Times New Roman"/>
                <w:b/>
                <w:bCs/>
                <w:sz w:val="20"/>
                <w:szCs w:val="20"/>
              </w:rPr>
              <w:t>11:00</w:t>
            </w:r>
            <w:r w:rsidRPr="007359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 </w:t>
            </w:r>
            <w:r w:rsidRPr="007359C9">
              <w:rPr>
                <w:rFonts w:ascii="Times New Roman" w:hAnsi="Times New Roman"/>
                <w:bCs/>
                <w:sz w:val="20"/>
                <w:szCs w:val="20"/>
              </w:rPr>
              <w:t>местного времени</w:t>
            </w:r>
            <w:r w:rsidRPr="007359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59C9">
              <w:rPr>
                <w:rFonts w:ascii="Times New Roman" w:hAnsi="Times New Roman"/>
                <w:sz w:val="20"/>
                <w:szCs w:val="20"/>
              </w:rPr>
              <w:t>по адресу:</w:t>
            </w:r>
            <w:r w:rsidRPr="007359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59C9">
              <w:rPr>
                <w:rFonts w:ascii="Times New Roman" w:hAnsi="Times New Roman"/>
                <w:sz w:val="20"/>
                <w:szCs w:val="20"/>
              </w:rPr>
              <w:t>628011, Тюменская область, Ханты-Мансийский автономный округ-Югра, г. Ханты-Мансийск, ул. Сосновый бор, д.21</w:t>
            </w:r>
          </w:p>
        </w:tc>
      </w:tr>
      <w:tr w:rsidR="00CF1B09" w:rsidRPr="0039057A" w:rsidTr="003D257C">
        <w:trPr>
          <w:jc w:val="center"/>
        </w:trPr>
        <w:tc>
          <w:tcPr>
            <w:tcW w:w="560" w:type="dxa"/>
          </w:tcPr>
          <w:p w:rsidR="00CF1B09" w:rsidRPr="004054C3" w:rsidRDefault="00CF6D97" w:rsidP="003D257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1B09" w:rsidRPr="004054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55" w:type="dxa"/>
          </w:tcPr>
          <w:p w:rsidR="00CF1B09" w:rsidRPr="004054C3" w:rsidRDefault="00CF1B09" w:rsidP="003D25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054C3">
              <w:rPr>
                <w:rFonts w:ascii="Times New Roman" w:hAnsi="Times New Roman"/>
                <w:sz w:val="20"/>
                <w:szCs w:val="20"/>
              </w:rPr>
              <w:t>Место и дата рассмотрения и оценки котировочных заявок участников закупки.</w:t>
            </w:r>
          </w:p>
        </w:tc>
        <w:tc>
          <w:tcPr>
            <w:tcW w:w="6573" w:type="dxa"/>
          </w:tcPr>
          <w:p w:rsidR="00CF1B09" w:rsidRPr="007359C9" w:rsidRDefault="00CF1B09" w:rsidP="003D25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9C9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котировочных заявок участников закупки и подведение итогов состоится </w:t>
            </w:r>
            <w:r w:rsidR="00AD2F17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7359C9" w:rsidRPr="007359C9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 w:rsidRPr="007359C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8581E" w:rsidRPr="007359C9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7359C9">
              <w:rPr>
                <w:rFonts w:ascii="Times New Roman" w:hAnsi="Times New Roman"/>
                <w:b/>
                <w:sz w:val="20"/>
                <w:szCs w:val="20"/>
              </w:rPr>
              <w:t xml:space="preserve"> г. в </w:t>
            </w:r>
            <w:r w:rsidR="007359C9" w:rsidRPr="007359C9">
              <w:rPr>
                <w:rFonts w:ascii="Times New Roman" w:hAnsi="Times New Roman"/>
                <w:b/>
                <w:sz w:val="20"/>
                <w:szCs w:val="20"/>
              </w:rPr>
              <w:t>16:00</w:t>
            </w:r>
            <w:r w:rsidRPr="007359C9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  <w:r w:rsidRPr="007359C9">
              <w:rPr>
                <w:rFonts w:ascii="Times New Roman" w:hAnsi="Times New Roman"/>
                <w:sz w:val="20"/>
                <w:szCs w:val="20"/>
              </w:rPr>
              <w:t xml:space="preserve"> местного времени по адресу: 628011, Тюменская область, Ханты-Мансийский автономный округ-Югра, г. Ханты-Мансийск, ул. Сосновый бор д. 21.</w:t>
            </w:r>
          </w:p>
        </w:tc>
      </w:tr>
    </w:tbl>
    <w:p w:rsidR="00EC2371" w:rsidRDefault="00EC2371"/>
    <w:sectPr w:rsidR="00EC2371" w:rsidSect="0018581E">
      <w:footerReference w:type="default" r:id="rId11"/>
      <w:pgSz w:w="11906" w:h="16838"/>
      <w:pgMar w:top="567" w:right="851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77" w:rsidRDefault="00BF3177" w:rsidP="00630EC1">
      <w:pPr>
        <w:spacing w:after="0" w:line="240" w:lineRule="auto"/>
      </w:pPr>
      <w:r>
        <w:separator/>
      </w:r>
    </w:p>
  </w:endnote>
  <w:endnote w:type="continuationSeparator" w:id="0">
    <w:p w:rsidR="00BF3177" w:rsidRDefault="00BF3177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387"/>
    </w:sdtPr>
    <w:sdtEndPr/>
    <w:sdtContent>
      <w:p w:rsidR="002911CA" w:rsidRDefault="009B70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7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EC1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Исполнитель: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Копотилов В.Н.</w:t>
    </w:r>
  </w:p>
  <w:p w:rsidR="002911CA" w:rsidRPr="002911CA" w:rsidRDefault="002911CA" w:rsidP="002911CA">
    <w:pPr>
      <w:pStyle w:val="a4"/>
      <w:rPr>
        <w:rFonts w:ascii="Times New Roman" w:hAnsi="Times New Roman"/>
        <w:sz w:val="16"/>
        <w:szCs w:val="16"/>
      </w:rPr>
    </w:pPr>
    <w:r w:rsidRPr="002911CA">
      <w:rPr>
        <w:rFonts w:ascii="Times New Roman" w:hAnsi="Times New Roman"/>
        <w:sz w:val="16"/>
        <w:szCs w:val="16"/>
      </w:rPr>
      <w:t>Специалист по закупкам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77" w:rsidRDefault="00BF3177" w:rsidP="00630EC1">
      <w:pPr>
        <w:spacing w:after="0" w:line="240" w:lineRule="auto"/>
      </w:pPr>
      <w:r>
        <w:separator/>
      </w:r>
    </w:p>
  </w:footnote>
  <w:footnote w:type="continuationSeparator" w:id="0">
    <w:p w:rsidR="00BF3177" w:rsidRDefault="00BF3177" w:rsidP="00630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B09"/>
    <w:rsid w:val="0001580A"/>
    <w:rsid w:val="00016985"/>
    <w:rsid w:val="00070567"/>
    <w:rsid w:val="000A2948"/>
    <w:rsid w:val="000F566B"/>
    <w:rsid w:val="00132403"/>
    <w:rsid w:val="001516F9"/>
    <w:rsid w:val="0018581E"/>
    <w:rsid w:val="001E3C06"/>
    <w:rsid w:val="001E4C45"/>
    <w:rsid w:val="00200D43"/>
    <w:rsid w:val="0025445E"/>
    <w:rsid w:val="002911CA"/>
    <w:rsid w:val="002A6263"/>
    <w:rsid w:val="002C3341"/>
    <w:rsid w:val="0034299A"/>
    <w:rsid w:val="003737AF"/>
    <w:rsid w:val="004C32C7"/>
    <w:rsid w:val="004C67C8"/>
    <w:rsid w:val="005756BC"/>
    <w:rsid w:val="00596BF7"/>
    <w:rsid w:val="00606C1C"/>
    <w:rsid w:val="00630EC1"/>
    <w:rsid w:val="0068737E"/>
    <w:rsid w:val="00731154"/>
    <w:rsid w:val="007359C9"/>
    <w:rsid w:val="00765AA3"/>
    <w:rsid w:val="00814EBB"/>
    <w:rsid w:val="008257F8"/>
    <w:rsid w:val="00836354"/>
    <w:rsid w:val="008424B7"/>
    <w:rsid w:val="00886AC9"/>
    <w:rsid w:val="00936B9A"/>
    <w:rsid w:val="009B70DC"/>
    <w:rsid w:val="00A14E40"/>
    <w:rsid w:val="00A2689B"/>
    <w:rsid w:val="00A42C1F"/>
    <w:rsid w:val="00A933DE"/>
    <w:rsid w:val="00AD2F17"/>
    <w:rsid w:val="00AE5C13"/>
    <w:rsid w:val="00B05109"/>
    <w:rsid w:val="00B140D6"/>
    <w:rsid w:val="00B164D1"/>
    <w:rsid w:val="00B52354"/>
    <w:rsid w:val="00BF1419"/>
    <w:rsid w:val="00BF3177"/>
    <w:rsid w:val="00BF4F82"/>
    <w:rsid w:val="00BF611B"/>
    <w:rsid w:val="00C868F3"/>
    <w:rsid w:val="00CA0317"/>
    <w:rsid w:val="00CF1B09"/>
    <w:rsid w:val="00CF6D97"/>
    <w:rsid w:val="00D22387"/>
    <w:rsid w:val="00D82641"/>
    <w:rsid w:val="00D9630E"/>
    <w:rsid w:val="00E84DCA"/>
    <w:rsid w:val="00EB13F1"/>
    <w:rsid w:val="00EC2371"/>
    <w:rsid w:val="00F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-kv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k-2006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-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Копотилов</dc:creator>
  <cp:keywords/>
  <dc:description/>
  <cp:lastModifiedBy>Виктор Копотилов</cp:lastModifiedBy>
  <cp:revision>34</cp:revision>
  <cp:lastPrinted>2017-02-14T10:02:00Z</cp:lastPrinted>
  <dcterms:created xsi:type="dcterms:W3CDTF">2015-04-17T09:26:00Z</dcterms:created>
  <dcterms:modified xsi:type="dcterms:W3CDTF">2017-02-14T11:49:00Z</dcterms:modified>
</cp:coreProperties>
</file>