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40"/>
        <w:gridCol w:w="6240"/>
        <w:gridCol w:w="2633"/>
      </w:tblGrid>
      <w:tr w:rsidR="00E95B88" w:rsidTr="00E95B88">
        <w:trPr>
          <w:trHeight w:val="136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88" w:rsidRPr="00E95B88" w:rsidRDefault="00E95B88" w:rsidP="00E95B88">
            <w:pPr>
              <w:jc w:val="center"/>
              <w:rPr>
                <w:b/>
                <w:color w:val="000000"/>
              </w:rPr>
            </w:pPr>
            <w:r w:rsidRPr="00E95B88">
              <w:rPr>
                <w:b/>
                <w:color w:val="000000"/>
              </w:rPr>
              <w:t xml:space="preserve">Форма 11. Информация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(технологическое присоединение) к системе теплоснабжения АО "Юграэнерго" за </w:t>
            </w:r>
            <w:r w:rsidR="00AB0A7E">
              <w:rPr>
                <w:b/>
                <w:color w:val="000000"/>
              </w:rPr>
              <w:t>1</w:t>
            </w:r>
            <w:r w:rsidRPr="00E95B88">
              <w:rPr>
                <w:b/>
                <w:color w:val="000000"/>
              </w:rPr>
              <w:t xml:space="preserve"> квартал 201</w:t>
            </w:r>
            <w:r w:rsidR="00AB0A7E">
              <w:rPr>
                <w:b/>
                <w:color w:val="000000"/>
              </w:rPr>
              <w:t>8</w:t>
            </w:r>
            <w:r w:rsidRPr="00E95B88">
              <w:rPr>
                <w:b/>
                <w:color w:val="000000"/>
              </w:rPr>
              <w:t xml:space="preserve"> года</w:t>
            </w:r>
          </w:p>
          <w:p w:rsidR="00E95B88" w:rsidRDefault="00E95B88" w:rsidP="00E95B88">
            <w:pPr>
              <w:jc w:val="center"/>
              <w:rPr>
                <w:color w:val="000000"/>
              </w:rPr>
            </w:pPr>
          </w:p>
        </w:tc>
      </w:tr>
      <w:tr w:rsidR="00E95B88" w:rsidTr="00E95B88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</w:tr>
      <w:tr w:rsidR="00E95B88" w:rsidTr="00E95B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 w:rsidP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 w:rsidP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rPr>
                <w:color w:val="000000"/>
              </w:rPr>
            </w:pPr>
            <w:r>
              <w:rPr>
                <w:color w:val="000000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B63B68" w:rsidP="00AB0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1F69E5">
              <w:rPr>
                <w:color w:val="000000"/>
              </w:rPr>
              <w:t>5</w:t>
            </w:r>
            <w:r w:rsidR="00AB0A7E">
              <w:rPr>
                <w:color w:val="000000"/>
              </w:rPr>
              <w:t>15</w:t>
            </w:r>
          </w:p>
        </w:tc>
      </w:tr>
    </w:tbl>
    <w:p w:rsidR="008673B7" w:rsidRDefault="008673B7" w:rsidP="008673B7">
      <w:pPr>
        <w:pStyle w:val="ConsPlusNormal"/>
        <w:jc w:val="both"/>
      </w:pPr>
    </w:p>
    <w:p w:rsidR="008673B7" w:rsidRDefault="008673B7" w:rsidP="008673B7">
      <w:pPr>
        <w:pStyle w:val="ConsPlusNormal"/>
      </w:pPr>
      <w:bookmarkStart w:id="0" w:name="P20"/>
      <w:bookmarkEnd w:id="0"/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r>
        <w:t>Заместитель начальника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Гордеев</w:t>
      </w: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bookmarkStart w:id="1" w:name="_GoBack"/>
      <w:bookmarkEnd w:id="1"/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r>
        <w:t>8 (3467) 379330 доб. 120</w:t>
      </w:r>
    </w:p>
    <w:sectPr w:rsidR="0086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37"/>
    <w:rsid w:val="001F69E5"/>
    <w:rsid w:val="00340FD5"/>
    <w:rsid w:val="008673B7"/>
    <w:rsid w:val="009D56AB"/>
    <w:rsid w:val="00AB0A7E"/>
    <w:rsid w:val="00B63B68"/>
    <w:rsid w:val="00C27838"/>
    <w:rsid w:val="00E95B88"/>
    <w:rsid w:val="00F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3B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3B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Гордеев</dc:creator>
  <cp:keywords/>
  <dc:description/>
  <cp:lastModifiedBy>Алексей Гордеев</cp:lastModifiedBy>
  <cp:revision>11</cp:revision>
  <dcterms:created xsi:type="dcterms:W3CDTF">2017-11-16T03:19:00Z</dcterms:created>
  <dcterms:modified xsi:type="dcterms:W3CDTF">2018-07-02T10:47:00Z</dcterms:modified>
</cp:coreProperties>
</file>