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5" w:rsidRPr="00C623B4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r w:rsidRPr="00C623B4">
        <w:rPr>
          <w:sz w:val="24"/>
          <w:szCs w:val="24"/>
        </w:rPr>
        <w:t>СТАНДАРТЫ РАСКРЫТИЯ ИНФОРМАЦИИ</w:t>
      </w:r>
      <w:r w:rsidRPr="00C623B4">
        <w:rPr>
          <w:sz w:val="24"/>
          <w:szCs w:val="24"/>
        </w:rPr>
        <w:br/>
        <w:t>СУБЪЕКТАМИ ОПТОВОГО И РОЗНИЧНЫХ РЫНКОВ</w:t>
      </w:r>
      <w:r w:rsidRPr="00C623B4">
        <w:rPr>
          <w:sz w:val="24"/>
          <w:szCs w:val="24"/>
        </w:rPr>
        <w:br/>
        <w:t>ЭЛЕКТРИЧЕСКОЙ ЭНЕРГИИ</w:t>
      </w:r>
    </w:p>
    <w:p w:rsidR="00CB5C77" w:rsidRPr="00C623B4" w:rsidRDefault="00A67645" w:rsidP="007704F7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C623B4">
        <w:rPr>
          <w:rStyle w:val="31"/>
        </w:rPr>
        <w:t>Информационная справка</w:t>
      </w:r>
      <w:r w:rsidR="006C41E5" w:rsidRPr="00C623B4">
        <w:rPr>
          <w:rStyle w:val="31"/>
        </w:rPr>
        <w:t xml:space="preserve"> </w:t>
      </w:r>
      <w:r w:rsidR="00AD7226" w:rsidRPr="00C623B4">
        <w:rPr>
          <w:rStyle w:val="31"/>
        </w:rPr>
        <w:t xml:space="preserve">по </w:t>
      </w:r>
      <w:r w:rsidR="006C41E5" w:rsidRPr="00C623B4">
        <w:rPr>
          <w:rStyle w:val="31"/>
        </w:rPr>
        <w:t>раскрытию информации</w:t>
      </w:r>
      <w:r w:rsidR="00CB5C77" w:rsidRPr="00C623B4">
        <w:rPr>
          <w:rStyle w:val="31"/>
        </w:rPr>
        <w:t xml:space="preserve"> по пункту</w:t>
      </w:r>
      <w:r w:rsidRPr="00C623B4">
        <w:rPr>
          <w:rStyle w:val="31"/>
        </w:rPr>
        <w:t xml:space="preserve"> </w:t>
      </w:r>
      <w:r w:rsidR="00004650" w:rsidRPr="00C623B4">
        <w:rPr>
          <w:rStyle w:val="21"/>
        </w:rPr>
        <w:t>49</w:t>
      </w:r>
      <w:r w:rsidRPr="00C623B4">
        <w:rPr>
          <w:rStyle w:val="21"/>
        </w:rPr>
        <w:t xml:space="preserve"> </w:t>
      </w:r>
      <w:proofErr w:type="spellStart"/>
      <w:r w:rsidRPr="00C623B4">
        <w:rPr>
          <w:rStyle w:val="21"/>
        </w:rPr>
        <w:t>пп</w:t>
      </w:r>
      <w:proofErr w:type="spellEnd"/>
      <w:r w:rsidRPr="00C623B4">
        <w:rPr>
          <w:rStyle w:val="21"/>
        </w:rPr>
        <w:t>. «а»</w:t>
      </w:r>
      <w:r w:rsidRPr="00C623B4">
        <w:rPr>
          <w:b w:val="0"/>
        </w:rPr>
        <w:t xml:space="preserve"> </w:t>
      </w:r>
      <w:r w:rsidR="004727C2" w:rsidRPr="00C623B4">
        <w:rPr>
          <w:b w:val="0"/>
        </w:rPr>
        <w:t>в редакции Постановления Прав</w:t>
      </w:r>
      <w:r w:rsidR="00AD7226" w:rsidRPr="00C623B4">
        <w:rPr>
          <w:b w:val="0"/>
        </w:rPr>
        <w:t>ительства РФ от 30.01.2019 N 64</w:t>
      </w:r>
      <w:r w:rsidR="004727C2" w:rsidRPr="00C623B4">
        <w:rPr>
          <w:b w:val="0"/>
        </w:rPr>
        <w:t xml:space="preserve"> </w:t>
      </w:r>
      <w:r w:rsidRPr="00C623B4">
        <w:rPr>
          <w:b w:val="0"/>
        </w:rPr>
        <w:t>гарантирующ</w:t>
      </w:r>
      <w:r w:rsidR="00CB5C77" w:rsidRPr="00C623B4">
        <w:rPr>
          <w:b w:val="0"/>
        </w:rPr>
        <w:t>его</w:t>
      </w:r>
      <w:r w:rsidRPr="00C623B4">
        <w:rPr>
          <w:b w:val="0"/>
        </w:rPr>
        <w:t xml:space="preserve"> поставщик</w:t>
      </w:r>
      <w:r w:rsidR="006C41E5" w:rsidRPr="00C623B4">
        <w:rPr>
          <w:b w:val="0"/>
        </w:rPr>
        <w:t>а</w:t>
      </w:r>
      <w:r w:rsidRPr="00C623B4">
        <w:rPr>
          <w:b w:val="0"/>
        </w:rPr>
        <w:t>,</w:t>
      </w:r>
      <w:r w:rsidR="00924B9E" w:rsidRPr="00C623B4">
        <w:rPr>
          <w:b w:val="0"/>
        </w:rPr>
        <w:t xml:space="preserve"> </w:t>
      </w:r>
      <w:r w:rsidRPr="00C623B4">
        <w:rPr>
          <w:b w:val="0"/>
        </w:rPr>
        <w:t>осуществляющ</w:t>
      </w:r>
      <w:r w:rsidR="006C41E5" w:rsidRPr="00C623B4">
        <w:rPr>
          <w:b w:val="0"/>
        </w:rPr>
        <w:t>его</w:t>
      </w:r>
      <w:r w:rsidRPr="00C623B4">
        <w:rPr>
          <w:b w:val="0"/>
        </w:rPr>
        <w:t xml:space="preserve"> деятельность на территориях Ханты-Мансийского</w:t>
      </w:r>
      <w:r w:rsidR="00924B9E" w:rsidRPr="00C623B4">
        <w:rPr>
          <w:b w:val="0"/>
        </w:rPr>
        <w:t xml:space="preserve"> </w:t>
      </w:r>
      <w:r w:rsidRPr="00C623B4">
        <w:rPr>
          <w:b w:val="0"/>
        </w:rPr>
        <w:t>автономного округа - Югры, технологически не связанных с ЕЭС России</w:t>
      </w:r>
    </w:p>
    <w:p w:rsidR="00CB5C77" w:rsidRDefault="00CB5C77" w:rsidP="00924B9E">
      <w:pPr>
        <w:pStyle w:val="20"/>
        <w:shd w:val="clear" w:color="auto" w:fill="auto"/>
        <w:spacing w:after="0" w:line="280" w:lineRule="exact"/>
      </w:pPr>
    </w:p>
    <w:p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</w:t>
      </w:r>
      <w:bookmarkStart w:id="0" w:name="_GoBack"/>
      <w:r w:rsidRPr="00361E88">
        <w:rPr>
          <w:sz w:val="24"/>
          <w:szCs w:val="24"/>
        </w:rPr>
        <w:t>н</w:t>
      </w:r>
      <w:bookmarkEnd w:id="0"/>
      <w:r w:rsidRPr="00361E88">
        <w:rPr>
          <w:sz w:val="24"/>
          <w:szCs w:val="24"/>
        </w:rPr>
        <w:t>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Наличие </w:t>
      </w:r>
      <w:proofErr w:type="gramStart"/>
      <w:r w:rsidRPr="00361E88">
        <w:rPr>
          <w:sz w:val="24"/>
          <w:szCs w:val="24"/>
        </w:rPr>
        <w:t>в</w:t>
      </w:r>
      <w:proofErr w:type="gramEnd"/>
      <w:r w:rsidRPr="00361E88">
        <w:rPr>
          <w:sz w:val="24"/>
          <w:szCs w:val="24"/>
        </w:rPr>
        <w:t xml:space="preserve"> </w:t>
      </w:r>
      <w:proofErr w:type="gramStart"/>
      <w:r w:rsidRPr="00361E88">
        <w:rPr>
          <w:sz w:val="24"/>
          <w:szCs w:val="24"/>
        </w:rPr>
        <w:t>Ханты-Мансийском</w:t>
      </w:r>
      <w:proofErr w:type="gramEnd"/>
      <w:r w:rsidRPr="00361E88">
        <w:rPr>
          <w:sz w:val="24"/>
          <w:szCs w:val="24"/>
        </w:rPr>
        <w:t xml:space="preserve">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proofErr w:type="gramStart"/>
      <w:r w:rsidRPr="00361E88">
        <w:rPr>
          <w:sz w:val="24"/>
          <w:szCs w:val="24"/>
        </w:rPr>
        <w:t>В соответствии со статьей 6 Федерального закона от 26 марта 2003 года № 36-ФЗ «Об особенностях функционирования электроэнергетики в переходный период...» хозяйствующим субъектам,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 разрешается совмещать деятельность по производству, передаче и сбыту электрической</w:t>
      </w:r>
      <w:proofErr w:type="gramEnd"/>
      <w:r w:rsidRPr="00361E88">
        <w:rPr>
          <w:sz w:val="24"/>
          <w:szCs w:val="24"/>
        </w:rPr>
        <w:t xml:space="preserve"> энергии. Таким образом, Общество осуществляет хозяйственную деятельность как </w:t>
      </w:r>
      <w:proofErr w:type="spellStart"/>
      <w:r w:rsidRPr="00361E88">
        <w:rPr>
          <w:sz w:val="24"/>
          <w:szCs w:val="24"/>
        </w:rPr>
        <w:t>энергоснабжающая</w:t>
      </w:r>
      <w:proofErr w:type="spellEnd"/>
      <w:r w:rsidRPr="00361E88">
        <w:rPr>
          <w:sz w:val="24"/>
          <w:szCs w:val="24"/>
        </w:rPr>
        <w:t xml:space="preserve">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</w:p>
    <w:p w:rsidR="00FE3865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ФАС России приказом от 21 ноября 2017 № 1554/17 утверждены методические указания по расчету сбытовых надбавок гарантирующих поставщиков с использованием метода сравнения аналогов (далее - Методические указания), которые вступили в силу 08.12.2017.</w:t>
      </w:r>
    </w:p>
    <w:p w:rsidR="00CC33E8" w:rsidRDefault="00CC33E8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CC33E8">
        <w:rPr>
          <w:sz w:val="24"/>
          <w:szCs w:val="24"/>
        </w:rPr>
        <w:t>Со</w:t>
      </w:r>
      <w:r>
        <w:rPr>
          <w:sz w:val="24"/>
          <w:szCs w:val="24"/>
        </w:rPr>
        <w:t>гласно п. 18</w:t>
      </w:r>
      <w:r w:rsidRPr="00CC33E8">
        <w:t xml:space="preserve"> </w:t>
      </w:r>
      <w:r w:rsidRPr="00CC33E8">
        <w:rPr>
          <w:sz w:val="24"/>
          <w:szCs w:val="24"/>
        </w:rPr>
        <w:t xml:space="preserve">Методических указаний </w:t>
      </w:r>
      <w:r>
        <w:rPr>
          <w:sz w:val="24"/>
          <w:szCs w:val="24"/>
        </w:rPr>
        <w:t>п</w:t>
      </w:r>
      <w:r w:rsidRPr="00CC33E8">
        <w:rPr>
          <w:sz w:val="24"/>
          <w:szCs w:val="24"/>
        </w:rPr>
        <w:t>ри установлении сбытовых надбавок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метод сравнения аналогов не применяется.</w:t>
      </w:r>
    </w:p>
    <w:p w:rsidR="00CC33E8" w:rsidRDefault="007704F7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экспертным заключением РСТ-ХМАО Югры АО «Юграэнерго» осуществляет поставку электрической энергии по:</w:t>
      </w:r>
    </w:p>
    <w:p w:rsidR="00FE3865" w:rsidRPr="00361E88" w:rsidRDefault="007704F7" w:rsidP="007704F7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A67645" w:rsidRPr="00361E88">
        <w:rPr>
          <w:sz w:val="24"/>
          <w:szCs w:val="24"/>
        </w:rPr>
        <w:t>ценам (тарифам) на электрическую энергию,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:rsidR="00FE3865" w:rsidRPr="007704F7" w:rsidRDefault="007704F7" w:rsidP="007704F7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7645" w:rsidRPr="00361E88">
        <w:rPr>
          <w:sz w:val="24"/>
          <w:szCs w:val="24"/>
        </w:rPr>
        <w:t>ценам (тарифам) на электрическую энергию (мощность), поставляемую населению и приравненным к нему категориям потребителей.</w:t>
      </w:r>
    </w:p>
    <w:sectPr w:rsidR="00FE3865" w:rsidRPr="007704F7" w:rsidSect="007704F7">
      <w:pgSz w:w="11900" w:h="16840"/>
      <w:pgMar w:top="993" w:right="818" w:bottom="85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78" w:rsidRDefault="004B0778">
      <w:r>
        <w:separator/>
      </w:r>
    </w:p>
  </w:endnote>
  <w:endnote w:type="continuationSeparator" w:id="0">
    <w:p w:rsidR="004B0778" w:rsidRDefault="004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78" w:rsidRDefault="004B0778"/>
  </w:footnote>
  <w:footnote w:type="continuationSeparator" w:id="0">
    <w:p w:rsidR="004B0778" w:rsidRDefault="004B0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5"/>
    <w:rsid w:val="00004650"/>
    <w:rsid w:val="000155EB"/>
    <w:rsid w:val="000D5BED"/>
    <w:rsid w:val="00361E88"/>
    <w:rsid w:val="00390EA5"/>
    <w:rsid w:val="003A7948"/>
    <w:rsid w:val="004622C7"/>
    <w:rsid w:val="004727C2"/>
    <w:rsid w:val="004B0778"/>
    <w:rsid w:val="00673A9A"/>
    <w:rsid w:val="006C41E5"/>
    <w:rsid w:val="007704F7"/>
    <w:rsid w:val="00843C00"/>
    <w:rsid w:val="008A0888"/>
    <w:rsid w:val="00911EBA"/>
    <w:rsid w:val="00924B9E"/>
    <w:rsid w:val="00983A6E"/>
    <w:rsid w:val="00A67645"/>
    <w:rsid w:val="00A80073"/>
    <w:rsid w:val="00AD7226"/>
    <w:rsid w:val="00B52CC7"/>
    <w:rsid w:val="00B7189A"/>
    <w:rsid w:val="00B73152"/>
    <w:rsid w:val="00C23226"/>
    <w:rsid w:val="00C623B4"/>
    <w:rsid w:val="00CB5C77"/>
    <w:rsid w:val="00CC33E8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7704F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7704F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Фарносов</dc:creator>
  <cp:lastModifiedBy>Мария Соколова</cp:lastModifiedBy>
  <cp:revision>5</cp:revision>
  <dcterms:created xsi:type="dcterms:W3CDTF">2020-12-21T06:53:00Z</dcterms:created>
  <dcterms:modified xsi:type="dcterms:W3CDTF">2020-12-21T07:59:00Z</dcterms:modified>
</cp:coreProperties>
</file>