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33" w:rsidRDefault="00343A33" w:rsidP="00343A33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343A33" w:rsidRDefault="00343A33" w:rsidP="00343A3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C346F5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343A33" w:rsidRDefault="00343A33" w:rsidP="00343A3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E5F68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2019</w:t>
      </w:r>
    </w:p>
    <w:p w:rsidR="00343A33" w:rsidRPr="00A708E6" w:rsidRDefault="00343A33" w:rsidP="00343A33">
      <w:pPr>
        <w:jc w:val="center"/>
        <w:rPr>
          <w:rFonts w:ascii="Times New Roman" w:hAnsi="Times New Roman" w:cs="Times New Roman"/>
        </w:rPr>
      </w:pPr>
    </w:p>
    <w:p w:rsidR="00343A33" w:rsidRDefault="00343A33" w:rsidP="00343A3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гарантирующий поставщик электрической энергии </w:t>
      </w:r>
      <w:r w:rsidRPr="00A708E6">
        <w:rPr>
          <w:rFonts w:ascii="Times New Roman" w:hAnsi="Times New Roman" w:cs="Times New Roman"/>
        </w:rPr>
        <w:t xml:space="preserve">АО "Юграэнерго" </w:t>
      </w:r>
      <w:r>
        <w:rPr>
          <w:rFonts w:ascii="Times New Roman" w:hAnsi="Times New Roman" w:cs="Times New Roman"/>
        </w:rPr>
        <w:t>осуществляет деятельность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Pr="00A708E6">
        <w:rPr>
          <w:rFonts w:ascii="Times New Roman" w:hAnsi="Times New Roman" w:cs="Times New Roman"/>
        </w:rPr>
        <w:t xml:space="preserve"> с Единой</w:t>
      </w:r>
      <w:r>
        <w:rPr>
          <w:rFonts w:ascii="Times New Roman" w:hAnsi="Times New Roman" w:cs="Times New Roman"/>
        </w:rPr>
        <w:t xml:space="preserve"> энергетической системой России (приказ РСТ Югры от 11.05.2007 № 37-э),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343A33" w:rsidRDefault="00343A33" w:rsidP="00343A3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 xml:space="preserve">, в </w:t>
      </w:r>
      <w:r w:rsidR="00C346F5">
        <w:rPr>
          <w:rFonts w:ascii="Times New Roman" w:hAnsi="Times New Roman" w:cs="Times New Roman"/>
        </w:rPr>
        <w:t>феврале</w:t>
      </w:r>
      <w:r>
        <w:rPr>
          <w:rFonts w:ascii="Times New Roman" w:hAnsi="Times New Roman" w:cs="Times New Roman"/>
        </w:rPr>
        <w:t xml:space="preserve"> 2019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 xml:space="preserve">за период </w:t>
      </w:r>
      <w:r w:rsidR="00C346F5">
        <w:rPr>
          <w:rFonts w:ascii="Times New Roman" w:hAnsi="Times New Roman" w:cs="Times New Roman"/>
        </w:rPr>
        <w:t>февраль</w:t>
      </w:r>
      <w:r>
        <w:rPr>
          <w:rFonts w:ascii="Times New Roman" w:hAnsi="Times New Roman" w:cs="Times New Roman"/>
        </w:rPr>
        <w:t xml:space="preserve"> 2019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BB1381" w:rsidRDefault="00E65E51" w:rsidP="00BB1381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</w:t>
      </w:r>
      <w:r w:rsidR="00343A33">
        <w:rPr>
          <w:rFonts w:ascii="Times New Roman" w:hAnsi="Times New Roman" w:cs="Times New Roman"/>
        </w:rPr>
        <w:t xml:space="preserve"> на сайт АО «</w:t>
      </w:r>
      <w:r w:rsidR="00AE0AAA">
        <w:rPr>
          <w:rFonts w:ascii="Times New Roman" w:hAnsi="Times New Roman" w:cs="Times New Roman"/>
        </w:rPr>
        <w:t xml:space="preserve">Газпром </w:t>
      </w:r>
      <w:proofErr w:type="spellStart"/>
      <w:r w:rsidR="00AE0AAA">
        <w:rPr>
          <w:rFonts w:ascii="Times New Roman" w:hAnsi="Times New Roman" w:cs="Times New Roman"/>
        </w:rPr>
        <w:t>энергосбыт</w:t>
      </w:r>
      <w:proofErr w:type="spellEnd"/>
      <w:r w:rsidR="00AE0AAA">
        <w:rPr>
          <w:rFonts w:ascii="Times New Roman" w:hAnsi="Times New Roman" w:cs="Times New Roman"/>
        </w:rPr>
        <w:t xml:space="preserve"> Тюмень</w:t>
      </w:r>
      <w:r w:rsidR="00343A33">
        <w:rPr>
          <w:rFonts w:ascii="Times New Roman" w:hAnsi="Times New Roman" w:cs="Times New Roman"/>
        </w:rPr>
        <w:t>» в части опубликованных тарифов 1 ценовой категории:</w:t>
      </w:r>
      <w:r w:rsidR="00BB1381" w:rsidRPr="00BB1381">
        <w:rPr>
          <w:rFonts w:ascii="Times New Roman" w:hAnsi="Times New Roman" w:cs="Times New Roman"/>
        </w:rPr>
        <w:t xml:space="preserve"> </w:t>
      </w:r>
      <w:hyperlink r:id="rId5" w:history="1">
        <w:r w:rsidR="00C346F5" w:rsidRPr="00E92385">
          <w:rPr>
            <w:rStyle w:val="a3"/>
            <w:rFonts w:ascii="Times New Roman" w:hAnsi="Times New Roman" w:cs="Times New Roman"/>
          </w:rPr>
          <w:t>https://tmesk.ru/userfiles/file/raskryitie/menee_670_kvt_fev_2019.pdf</w:t>
        </w:r>
      </w:hyperlink>
    </w:p>
    <w:p w:rsidR="00C346F5" w:rsidRDefault="00C346F5" w:rsidP="00BB1381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343A33" w:rsidRDefault="00343A33" w:rsidP="00343A3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BB1381" w:rsidRDefault="00BB1381" w:rsidP="00343A3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AE0AAA" w:rsidRDefault="00AE0AAA" w:rsidP="00343A3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343A33" w:rsidRDefault="00343A33" w:rsidP="00343A33">
      <w:pPr>
        <w:contextualSpacing/>
        <w:jc w:val="both"/>
        <w:rPr>
          <w:rFonts w:ascii="Times New Roman" w:hAnsi="Times New Roman" w:cs="Times New Roman"/>
        </w:rPr>
      </w:pPr>
    </w:p>
    <w:sectPr w:rsidR="00343A33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343A33"/>
    <w:rsid w:val="004326BE"/>
    <w:rsid w:val="0044745D"/>
    <w:rsid w:val="0047306C"/>
    <w:rsid w:val="004E45CA"/>
    <w:rsid w:val="005A6402"/>
    <w:rsid w:val="007637C1"/>
    <w:rsid w:val="007D1B9D"/>
    <w:rsid w:val="0094390D"/>
    <w:rsid w:val="00A2655B"/>
    <w:rsid w:val="00A708E6"/>
    <w:rsid w:val="00AA0E4A"/>
    <w:rsid w:val="00AE0AAA"/>
    <w:rsid w:val="00B44F61"/>
    <w:rsid w:val="00BB1381"/>
    <w:rsid w:val="00BB67EB"/>
    <w:rsid w:val="00C346F5"/>
    <w:rsid w:val="00C845A5"/>
    <w:rsid w:val="00C94846"/>
    <w:rsid w:val="00CA6E3A"/>
    <w:rsid w:val="00D218E7"/>
    <w:rsid w:val="00DD1CF9"/>
    <w:rsid w:val="00E4540D"/>
    <w:rsid w:val="00E65E51"/>
    <w:rsid w:val="00EE5F68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mesk.ru/userfiles/file/raskryitie/menee_670_kvt_fev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18</cp:revision>
  <cp:lastPrinted>2019-01-09T06:44:00Z</cp:lastPrinted>
  <dcterms:created xsi:type="dcterms:W3CDTF">2018-05-15T05:09:00Z</dcterms:created>
  <dcterms:modified xsi:type="dcterms:W3CDTF">2019-03-12T09:55:00Z</dcterms:modified>
</cp:coreProperties>
</file>