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47A4" w14:textId="77777777" w:rsidR="00FF3138" w:rsidRDefault="00FF3138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0F428" w14:textId="4B486A49"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</w:t>
      </w:r>
      <w:proofErr w:type="spellStart"/>
      <w:r w:rsidRPr="004A5C56">
        <w:rPr>
          <w:rFonts w:ascii="Times New Roman" w:hAnsi="Times New Roman" w:cs="Times New Roman"/>
          <w:b/>
          <w:sz w:val="24"/>
          <w:szCs w:val="24"/>
        </w:rPr>
        <w:t>Юграэнерго</w:t>
      </w:r>
      <w:proofErr w:type="spellEnd"/>
      <w:r w:rsidRPr="004A5C56">
        <w:rPr>
          <w:rFonts w:ascii="Times New Roman" w:hAnsi="Times New Roman" w:cs="Times New Roman"/>
          <w:b/>
          <w:sz w:val="24"/>
          <w:szCs w:val="24"/>
        </w:rPr>
        <w:t>»</w:t>
      </w:r>
    </w:p>
    <w:p w14:paraId="61D362BE" w14:textId="5A3936FD" w:rsidR="00BD1BCC" w:rsidRDefault="003640AF" w:rsidP="00434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 w:rsidRPr="00951DD1">
        <w:rPr>
          <w:rFonts w:ascii="Times New Roman" w:hAnsi="Times New Roman" w:cs="Times New Roman"/>
          <w:sz w:val="24"/>
          <w:szCs w:val="24"/>
        </w:rPr>
        <w:t>по пункту</w:t>
      </w:r>
      <w:r w:rsidR="00951DD1" w:rsidRP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1D759B" w:rsidRPr="00951DD1">
        <w:rPr>
          <w:rFonts w:ascii="Times New Roman" w:hAnsi="Times New Roman" w:cs="Times New Roman"/>
          <w:sz w:val="24"/>
          <w:szCs w:val="24"/>
        </w:rPr>
        <w:t>49</w:t>
      </w:r>
      <w:r w:rsidR="00212656" w:rsidRPr="00951DD1">
        <w:rPr>
          <w:rFonts w:ascii="Times New Roman" w:hAnsi="Times New Roman" w:cs="Times New Roman"/>
          <w:sz w:val="24"/>
          <w:szCs w:val="24"/>
        </w:rPr>
        <w:t xml:space="preserve"> «</w:t>
      </w:r>
      <w:r w:rsidR="00567AA9" w:rsidRPr="00951DD1">
        <w:rPr>
          <w:rFonts w:ascii="Times New Roman" w:hAnsi="Times New Roman" w:cs="Times New Roman"/>
          <w:sz w:val="24"/>
          <w:szCs w:val="24"/>
        </w:rPr>
        <w:t>б</w:t>
      </w:r>
      <w:r w:rsidR="00212656" w:rsidRPr="00951DD1">
        <w:rPr>
          <w:rFonts w:ascii="Times New Roman" w:hAnsi="Times New Roman" w:cs="Times New Roman"/>
          <w:sz w:val="24"/>
          <w:szCs w:val="24"/>
        </w:rPr>
        <w:t>»</w:t>
      </w:r>
      <w:r w:rsidR="006612D7" w:rsidRP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14:paraId="0580066B" w14:textId="77777777"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14:paraId="7D4AFCCD" w14:textId="39583A98" w:rsidR="00F143B6" w:rsidRPr="00F143B6" w:rsidRDefault="002622E6" w:rsidP="00F143B6">
      <w:pPr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в Ханты-Мансийском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14:paraId="06D2BC1D" w14:textId="03EF29B8" w:rsidR="002622E6" w:rsidRDefault="00F143B6" w:rsidP="00F143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3B6">
        <w:rPr>
          <w:rFonts w:ascii="Times New Roman" w:hAnsi="Times New Roman" w:cs="Times New Roman"/>
          <w:sz w:val="24"/>
          <w:szCs w:val="24"/>
        </w:rPr>
        <w:t>Требования статьи 6 Федерального закона от 26 марта 2003 года № 36-ФЗ об обеспечении разделения по видам деятельности не распространяются на хозяйствующие субъекты, функционирующие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хозяйствующие субъекты, осуществляющие эксплуатацию объектов электроэнергетики,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2E6">
        <w:rPr>
          <w:rFonts w:ascii="Times New Roman" w:hAnsi="Times New Roman" w:cs="Times New Roman"/>
          <w:sz w:val="24"/>
          <w:szCs w:val="24"/>
        </w:rPr>
        <w:t>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>ет хозяйственную деятельность как энергоснабжающая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14:paraId="5D87590F" w14:textId="77777777" w:rsidR="004A5C56" w:rsidRDefault="004A5C56" w:rsidP="00F143B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14:paraId="2C707AF4" w14:textId="6C9C5DD4" w:rsidR="00951DD1" w:rsidRPr="005B0167" w:rsidRDefault="009D6E18" w:rsidP="00F143B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E18">
        <w:rPr>
          <w:rFonts w:ascii="Times New Roman" w:hAnsi="Times New Roman" w:cs="Times New Roman"/>
          <w:sz w:val="24"/>
          <w:szCs w:val="24"/>
        </w:rPr>
        <w:t>В связи с тем, что экономически обоснованные тарифы на электроэнергию в зоне децентрализованного электроснабжения превышают тарифы централизованной зоны,  для создания равных социально-</w:t>
      </w:r>
      <w:r w:rsidRPr="005B0167">
        <w:rPr>
          <w:rFonts w:ascii="Times New Roman" w:hAnsi="Times New Roman" w:cs="Times New Roman"/>
          <w:sz w:val="24"/>
          <w:szCs w:val="24"/>
        </w:rPr>
        <w:t xml:space="preserve">экономических условий и в целях не допущения роста платы потребителей, Программой Ханты-Мансийского автономного округа – Югры </w:t>
      </w:r>
      <w:proofErr w:type="spellStart"/>
      <w:r w:rsidR="00A5496F" w:rsidRPr="00A5496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5496F" w:rsidRPr="00A5496F">
        <w:rPr>
          <w:rFonts w:ascii="Times New Roman" w:hAnsi="Times New Roman" w:cs="Times New Roman"/>
          <w:sz w:val="24"/>
          <w:szCs w:val="24"/>
        </w:rPr>
        <w:t xml:space="preserve"> "Развитие жилищно-коммунального комплекса и энергетики"</w:t>
      </w:r>
      <w:r w:rsidR="00951DD1" w:rsidRPr="005B0167">
        <w:rPr>
          <w:rFonts w:ascii="Times New Roman" w:hAnsi="Times New Roman" w:cs="Times New Roman"/>
          <w:sz w:val="24"/>
          <w:szCs w:val="24"/>
        </w:rPr>
        <w:t xml:space="preserve">  от </w:t>
      </w:r>
      <w:r w:rsidR="00E86DC9">
        <w:rPr>
          <w:rFonts w:ascii="Times New Roman" w:hAnsi="Times New Roman" w:cs="Times New Roman"/>
          <w:sz w:val="24"/>
          <w:szCs w:val="24"/>
        </w:rPr>
        <w:t>30.12.2021</w:t>
      </w:r>
      <w:r w:rsidR="00951DD1" w:rsidRPr="005B0167">
        <w:rPr>
          <w:rFonts w:ascii="Times New Roman" w:hAnsi="Times New Roman" w:cs="Times New Roman"/>
          <w:sz w:val="24"/>
          <w:szCs w:val="24"/>
        </w:rPr>
        <w:t xml:space="preserve">г.  № </w:t>
      </w:r>
      <w:r w:rsidR="00E86DC9">
        <w:rPr>
          <w:rFonts w:ascii="Times New Roman" w:hAnsi="Times New Roman" w:cs="Times New Roman"/>
          <w:sz w:val="24"/>
          <w:szCs w:val="24"/>
        </w:rPr>
        <w:t>635</w:t>
      </w:r>
      <w:r w:rsidR="00951DD1" w:rsidRPr="005B0167">
        <w:rPr>
          <w:rFonts w:ascii="Times New Roman" w:hAnsi="Times New Roman" w:cs="Times New Roman"/>
          <w:sz w:val="24"/>
          <w:szCs w:val="24"/>
        </w:rPr>
        <w:t>-п предусмотрена реализация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электроснабжения.</w:t>
      </w:r>
    </w:p>
    <w:p w14:paraId="7229A8B2" w14:textId="35EA7671" w:rsidR="002622E6" w:rsidRDefault="009D6E18" w:rsidP="00BD1B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18">
        <w:rPr>
          <w:rFonts w:ascii="Times New Roman" w:hAnsi="Times New Roman" w:cs="Times New Roman"/>
          <w:sz w:val="24"/>
          <w:szCs w:val="24"/>
        </w:rPr>
        <w:t>Таким образом, для указанных категорий потребителей</w:t>
      </w:r>
      <w:r w:rsidR="002A10FF">
        <w:rPr>
          <w:rFonts w:ascii="Times New Roman" w:hAnsi="Times New Roman" w:cs="Times New Roman"/>
          <w:sz w:val="24"/>
          <w:szCs w:val="24"/>
        </w:rPr>
        <w:t xml:space="preserve"> </w:t>
      </w:r>
      <w:r w:rsidRPr="00BD1BCC">
        <w:rPr>
          <w:rFonts w:ascii="Times New Roman" w:hAnsi="Times New Roman" w:cs="Times New Roman"/>
          <w:b/>
          <w:sz w:val="24"/>
          <w:szCs w:val="24"/>
        </w:rPr>
        <w:t>предельные уровни нерегулируемых цен на электрическую энергию (мощность)</w:t>
      </w:r>
      <w:r w:rsidRPr="009D6E18">
        <w:rPr>
          <w:rFonts w:ascii="Times New Roman" w:hAnsi="Times New Roman" w:cs="Times New Roman"/>
          <w:sz w:val="24"/>
          <w:szCs w:val="24"/>
        </w:rPr>
        <w:t xml:space="preserve"> в соответствующем расчетном периоде рассчитываются гарантирующим поставщиком централизованной зоны энергоснабжения – Акционерным обществом </w:t>
      </w:r>
      <w:r w:rsidR="00434CD1" w:rsidRPr="00434CD1">
        <w:rPr>
          <w:rFonts w:ascii="Times New Roman" w:hAnsi="Times New Roman" w:cs="Times New Roman"/>
          <w:sz w:val="24"/>
          <w:szCs w:val="24"/>
        </w:rPr>
        <w:t>«Газпром энергосбыт Тюмень»</w:t>
      </w:r>
      <w:r w:rsidRPr="009D6E18">
        <w:rPr>
          <w:rFonts w:ascii="Times New Roman" w:hAnsi="Times New Roman" w:cs="Times New Roman"/>
          <w:sz w:val="24"/>
          <w:szCs w:val="24"/>
        </w:rPr>
        <w:t>,  действующего на данной территории Ханты-Мансийского автономного округа – Югры, и размещаются на сайте компании по нижеприведенн</w:t>
      </w:r>
      <w:r w:rsidR="00A5496F">
        <w:rPr>
          <w:rFonts w:ascii="Times New Roman" w:hAnsi="Times New Roman" w:cs="Times New Roman"/>
          <w:sz w:val="24"/>
          <w:szCs w:val="24"/>
        </w:rPr>
        <w:t>ой</w:t>
      </w:r>
      <w:r w:rsidRPr="009D6E18">
        <w:rPr>
          <w:rFonts w:ascii="Times New Roman" w:hAnsi="Times New Roman" w:cs="Times New Roman"/>
          <w:sz w:val="24"/>
          <w:szCs w:val="24"/>
        </w:rPr>
        <w:t xml:space="preserve"> ссылк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E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96F" w:rsidRPr="00A5496F">
        <w:rPr>
          <w:rFonts w:ascii="Times New Roman" w:hAnsi="Times New Roman" w:cs="Times New Roman"/>
          <w:sz w:val="24"/>
          <w:szCs w:val="24"/>
        </w:rPr>
        <w:t>https://gesbt.ru/o-kompanii/raskrytie-informatsii/raskrytie-informatsii-subektom-rynkov-elektroenergii/informatsiya-podlezhashchaya-raskrytiyu-v-sootvetstvii-s-pp-b-v-g-p-49-pprf-24-ot-21-01-2004-g/</w:t>
      </w:r>
    </w:p>
    <w:p w14:paraId="79F58886" w14:textId="5B836EDE" w:rsidR="00F143B6" w:rsidRPr="00F143B6" w:rsidRDefault="00F143B6" w:rsidP="00F143B6">
      <w:pPr>
        <w:rPr>
          <w:rFonts w:ascii="Times New Roman" w:hAnsi="Times New Roman" w:cs="Times New Roman"/>
          <w:sz w:val="24"/>
          <w:szCs w:val="24"/>
        </w:rPr>
      </w:pPr>
    </w:p>
    <w:sectPr w:rsidR="00F143B6" w:rsidRPr="00F143B6" w:rsidSect="00BD1BC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51"/>
    <w:rsid w:val="00031951"/>
    <w:rsid w:val="000E2C42"/>
    <w:rsid w:val="001518D0"/>
    <w:rsid w:val="001D759B"/>
    <w:rsid w:val="00212656"/>
    <w:rsid w:val="00252D64"/>
    <w:rsid w:val="002622E6"/>
    <w:rsid w:val="002A10FF"/>
    <w:rsid w:val="003640AF"/>
    <w:rsid w:val="00434CD1"/>
    <w:rsid w:val="004A5C56"/>
    <w:rsid w:val="004D15C3"/>
    <w:rsid w:val="004F2B3D"/>
    <w:rsid w:val="00522293"/>
    <w:rsid w:val="00567AA9"/>
    <w:rsid w:val="005977FF"/>
    <w:rsid w:val="005B0167"/>
    <w:rsid w:val="006612D7"/>
    <w:rsid w:val="0079049F"/>
    <w:rsid w:val="0089407E"/>
    <w:rsid w:val="009312BD"/>
    <w:rsid w:val="00951DD1"/>
    <w:rsid w:val="009D6E18"/>
    <w:rsid w:val="00A5496F"/>
    <w:rsid w:val="00B01DCF"/>
    <w:rsid w:val="00BB3059"/>
    <w:rsid w:val="00BC443F"/>
    <w:rsid w:val="00BD1BCC"/>
    <w:rsid w:val="00BD77DF"/>
    <w:rsid w:val="00BF065E"/>
    <w:rsid w:val="00CF2307"/>
    <w:rsid w:val="00D848C0"/>
    <w:rsid w:val="00D9495C"/>
    <w:rsid w:val="00E86DC9"/>
    <w:rsid w:val="00EB1442"/>
    <w:rsid w:val="00F143B6"/>
    <w:rsid w:val="00F53357"/>
    <w:rsid w:val="00FC06DB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8CA9C"/>
  <w15:docId w15:val="{286C3481-A939-4B82-AA02-3918178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Адилева Мария Михайловна</cp:lastModifiedBy>
  <cp:revision>7</cp:revision>
  <cp:lastPrinted>2017-09-29T05:42:00Z</cp:lastPrinted>
  <dcterms:created xsi:type="dcterms:W3CDTF">2023-12-15T05:10:00Z</dcterms:created>
  <dcterms:modified xsi:type="dcterms:W3CDTF">2023-12-19T06:04:00Z</dcterms:modified>
</cp:coreProperties>
</file>