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A1" w:rsidRDefault="00ED15A1">
      <w:pPr>
        <w:pStyle w:val="ConsPlusTitlePage"/>
      </w:pPr>
      <w:r>
        <w:br/>
      </w:r>
    </w:p>
    <w:p w:rsidR="00ED15A1" w:rsidRDefault="00ED15A1">
      <w:pPr>
        <w:pStyle w:val="ConsPlusNormal"/>
        <w:jc w:val="both"/>
        <w:outlineLvl w:val="0"/>
      </w:pPr>
    </w:p>
    <w:p w:rsidR="00ED15A1" w:rsidRDefault="00ED15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15A1" w:rsidRDefault="00ED15A1">
      <w:pPr>
        <w:pStyle w:val="ConsPlusTitle"/>
        <w:jc w:val="center"/>
      </w:pPr>
    </w:p>
    <w:p w:rsidR="00ED15A1" w:rsidRDefault="00ED15A1">
      <w:pPr>
        <w:pStyle w:val="ConsPlusTitle"/>
        <w:jc w:val="center"/>
      </w:pPr>
      <w:r>
        <w:t>ПОСТАНОВЛЕНИЕ</w:t>
      </w:r>
    </w:p>
    <w:p w:rsidR="00ED15A1" w:rsidRDefault="00ED15A1">
      <w:pPr>
        <w:pStyle w:val="ConsPlusTitle"/>
        <w:jc w:val="center"/>
      </w:pPr>
      <w:r>
        <w:t>от 29 сентября 2010 г. N 770</w:t>
      </w:r>
    </w:p>
    <w:p w:rsidR="00ED15A1" w:rsidRDefault="00ED15A1">
      <w:pPr>
        <w:pStyle w:val="ConsPlusTitle"/>
        <w:jc w:val="center"/>
      </w:pPr>
    </w:p>
    <w:p w:rsidR="00ED15A1" w:rsidRDefault="00ED15A1">
      <w:pPr>
        <w:pStyle w:val="ConsPlusTitle"/>
        <w:jc w:val="center"/>
      </w:pPr>
      <w:r>
        <w:t>ОБ ОПРЕДЕЛЕНИИ ТЕРРИТОРИЙ НЕЦЕНОВЫХ ЗОН</w:t>
      </w:r>
    </w:p>
    <w:p w:rsidR="00ED15A1" w:rsidRDefault="00ED15A1">
      <w:pPr>
        <w:pStyle w:val="ConsPlusTitle"/>
        <w:jc w:val="center"/>
      </w:pPr>
      <w:r>
        <w:t>ОПТОВОГО РЫНКА ЭЛЕКТРИЧЕСКОЙ ЭНЕРГИИ (МОЩНОСТИ)</w:t>
      </w:r>
    </w:p>
    <w:p w:rsidR="00ED15A1" w:rsidRDefault="00ED15A1">
      <w:pPr>
        <w:pStyle w:val="ConsPlusNormal"/>
        <w:jc w:val="center"/>
      </w:pPr>
    </w:p>
    <w:p w:rsidR="00ED15A1" w:rsidRPr="00D17EF9" w:rsidRDefault="00ED15A1">
      <w:pPr>
        <w:pStyle w:val="ConsPlusNormal"/>
        <w:ind w:firstLine="540"/>
        <w:jc w:val="both"/>
      </w:pPr>
      <w:r>
        <w:t xml:space="preserve">В соответствии с </w:t>
      </w:r>
      <w:r w:rsidRPr="00D17EF9">
        <w:t>Федеральным законом "Об электроэнергетике" Правительство Российской Федерации постановляет:</w:t>
      </w:r>
    </w:p>
    <w:p w:rsidR="00ED15A1" w:rsidRPr="00D17EF9" w:rsidRDefault="00ED15A1">
      <w:pPr>
        <w:pStyle w:val="ConsPlusNormal"/>
        <w:spacing w:before="220"/>
        <w:ind w:firstLine="540"/>
        <w:jc w:val="both"/>
      </w:pPr>
      <w:r w:rsidRPr="00D17EF9">
        <w:t>Определить территории неценовых зон оптового рынка электрической энергии (мощности), в границах которых оптовая торговля электрической энергией (мощностью) осуществляется по регулируемым ценам (тарифам), согласно приложению.</w:t>
      </w:r>
    </w:p>
    <w:p w:rsidR="00ED15A1" w:rsidRPr="00D17EF9" w:rsidRDefault="00ED15A1">
      <w:pPr>
        <w:pStyle w:val="ConsPlusNormal"/>
        <w:ind w:firstLine="540"/>
        <w:jc w:val="both"/>
      </w:pPr>
    </w:p>
    <w:p w:rsidR="00ED15A1" w:rsidRDefault="00ED15A1">
      <w:pPr>
        <w:pStyle w:val="ConsPlusNormal"/>
        <w:jc w:val="right"/>
      </w:pPr>
      <w:r>
        <w:t>Председатель Правительства</w:t>
      </w:r>
    </w:p>
    <w:p w:rsidR="00ED15A1" w:rsidRDefault="00ED15A1">
      <w:pPr>
        <w:pStyle w:val="ConsPlusNormal"/>
        <w:jc w:val="right"/>
      </w:pPr>
      <w:r>
        <w:t>Российской Федерации</w:t>
      </w:r>
    </w:p>
    <w:p w:rsidR="00ED15A1" w:rsidRDefault="00ED15A1">
      <w:pPr>
        <w:pStyle w:val="ConsPlusNormal"/>
        <w:jc w:val="right"/>
      </w:pPr>
      <w:r>
        <w:t>В.ПУТИН</w:t>
      </w:r>
    </w:p>
    <w:p w:rsidR="00ED15A1" w:rsidRDefault="00ED15A1">
      <w:pPr>
        <w:pStyle w:val="ConsPlusNormal"/>
        <w:ind w:firstLine="540"/>
        <w:jc w:val="both"/>
      </w:pPr>
    </w:p>
    <w:p w:rsidR="00ED15A1" w:rsidRDefault="00ED15A1">
      <w:pPr>
        <w:pStyle w:val="ConsPlusNormal"/>
        <w:ind w:firstLine="540"/>
        <w:jc w:val="both"/>
      </w:pPr>
    </w:p>
    <w:p w:rsidR="00ED15A1" w:rsidRDefault="00ED15A1">
      <w:pPr>
        <w:pStyle w:val="ConsPlusNormal"/>
        <w:ind w:firstLine="540"/>
        <w:jc w:val="both"/>
      </w:pPr>
    </w:p>
    <w:p w:rsidR="00ED15A1" w:rsidRDefault="00ED15A1">
      <w:pPr>
        <w:pStyle w:val="ConsPlusNormal"/>
        <w:ind w:firstLine="540"/>
        <w:jc w:val="both"/>
      </w:pPr>
      <w:bookmarkStart w:id="0" w:name="_GoBack"/>
      <w:bookmarkEnd w:id="0"/>
    </w:p>
    <w:p w:rsidR="00ED15A1" w:rsidRDefault="00ED15A1">
      <w:pPr>
        <w:pStyle w:val="ConsPlusNormal"/>
        <w:ind w:firstLine="540"/>
        <w:jc w:val="both"/>
      </w:pPr>
    </w:p>
    <w:p w:rsidR="00ED15A1" w:rsidRDefault="00ED15A1">
      <w:pPr>
        <w:pStyle w:val="ConsPlusNormal"/>
        <w:jc w:val="right"/>
        <w:outlineLvl w:val="0"/>
      </w:pPr>
      <w:r>
        <w:t>Приложение</w:t>
      </w:r>
    </w:p>
    <w:p w:rsidR="00ED15A1" w:rsidRDefault="00ED15A1">
      <w:pPr>
        <w:pStyle w:val="ConsPlusNormal"/>
        <w:jc w:val="right"/>
      </w:pPr>
      <w:r>
        <w:t>к Постановлению Правительства</w:t>
      </w:r>
    </w:p>
    <w:p w:rsidR="00ED15A1" w:rsidRDefault="00ED15A1">
      <w:pPr>
        <w:pStyle w:val="ConsPlusNormal"/>
        <w:jc w:val="right"/>
      </w:pPr>
      <w:r>
        <w:t>Российской Федерации</w:t>
      </w:r>
    </w:p>
    <w:p w:rsidR="00ED15A1" w:rsidRDefault="00ED15A1">
      <w:pPr>
        <w:pStyle w:val="ConsPlusNormal"/>
        <w:jc w:val="right"/>
      </w:pPr>
      <w:r>
        <w:t>от 29 сентября 2010 г. N 770</w:t>
      </w:r>
    </w:p>
    <w:p w:rsidR="00ED15A1" w:rsidRDefault="00ED15A1">
      <w:pPr>
        <w:pStyle w:val="ConsPlusNormal"/>
        <w:ind w:firstLine="540"/>
        <w:jc w:val="both"/>
      </w:pPr>
    </w:p>
    <w:p w:rsidR="00ED15A1" w:rsidRDefault="00ED15A1">
      <w:pPr>
        <w:pStyle w:val="ConsPlusNormal"/>
        <w:jc w:val="center"/>
      </w:pPr>
      <w:bookmarkStart w:id="1" w:name="P25"/>
      <w:bookmarkEnd w:id="1"/>
      <w:r>
        <w:t>ПЕРЕЧЕНЬ</w:t>
      </w:r>
    </w:p>
    <w:p w:rsidR="00ED15A1" w:rsidRDefault="00ED15A1">
      <w:pPr>
        <w:pStyle w:val="ConsPlusNormal"/>
        <w:jc w:val="center"/>
      </w:pPr>
      <w:r>
        <w:t>ТЕРРИТОРИЙ НЕЦЕНОВЫХ ЗОН</w:t>
      </w:r>
    </w:p>
    <w:p w:rsidR="00ED15A1" w:rsidRDefault="00ED15A1">
      <w:pPr>
        <w:pStyle w:val="ConsPlusNormal"/>
        <w:jc w:val="center"/>
      </w:pPr>
      <w:r>
        <w:t>ОПТОВОГО РЫНКА ЭЛЕКТРИЧЕСКОЙ ЭНЕРГИИ (МОЩНОСТИ),</w:t>
      </w:r>
    </w:p>
    <w:p w:rsidR="00ED15A1" w:rsidRDefault="00ED15A1">
      <w:pPr>
        <w:pStyle w:val="ConsPlusNormal"/>
        <w:jc w:val="center"/>
      </w:pPr>
      <w:r>
        <w:t xml:space="preserve">В </w:t>
      </w:r>
      <w:proofErr w:type="gramStart"/>
      <w:r>
        <w:t>ГРАНИЦАХ</w:t>
      </w:r>
      <w:proofErr w:type="gramEnd"/>
      <w:r>
        <w:t xml:space="preserve"> КОТОРЫХ ОПТОВАЯ ТОРГОВЛЯ ЭЛЕКТРИЧЕСКОЙ ЭНЕРГИЕЙ</w:t>
      </w:r>
    </w:p>
    <w:p w:rsidR="00ED15A1" w:rsidRDefault="00ED15A1">
      <w:pPr>
        <w:pStyle w:val="ConsPlusNormal"/>
        <w:jc w:val="center"/>
      </w:pPr>
      <w:r>
        <w:t>(МОЩНОСТЬЮ) ОСУЩЕСТВЛЯЕТСЯ ПО РЕГУЛИРУЕМЫМ ЦЕНАМ (ТАРИФАМ)</w:t>
      </w:r>
    </w:p>
    <w:p w:rsidR="00ED15A1" w:rsidRDefault="00ED15A1">
      <w:pPr>
        <w:pStyle w:val="ConsPlusNormal"/>
        <w:ind w:firstLine="540"/>
        <w:jc w:val="both"/>
      </w:pPr>
    </w:p>
    <w:p w:rsidR="00ED15A1" w:rsidRDefault="00ED15A1">
      <w:pPr>
        <w:pStyle w:val="ConsPlusNormal"/>
        <w:ind w:firstLine="540"/>
        <w:jc w:val="both"/>
      </w:pPr>
      <w:r>
        <w:t>1. Территория Республики Коми</w:t>
      </w:r>
    </w:p>
    <w:p w:rsidR="00ED15A1" w:rsidRDefault="00ED15A1">
      <w:pPr>
        <w:pStyle w:val="ConsPlusNormal"/>
        <w:spacing w:before="220"/>
        <w:ind w:firstLine="540"/>
        <w:jc w:val="both"/>
      </w:pPr>
      <w:r>
        <w:t>2. Территория Архангельской области</w:t>
      </w:r>
    </w:p>
    <w:p w:rsidR="00ED15A1" w:rsidRDefault="00ED15A1">
      <w:pPr>
        <w:pStyle w:val="ConsPlusNormal"/>
        <w:spacing w:before="220"/>
        <w:ind w:firstLine="540"/>
        <w:jc w:val="both"/>
      </w:pPr>
      <w:r>
        <w:t>3. Территория Калининградской области</w:t>
      </w:r>
    </w:p>
    <w:p w:rsidR="00ED15A1" w:rsidRDefault="00ED15A1">
      <w:pPr>
        <w:pStyle w:val="ConsPlusNormal"/>
        <w:spacing w:before="220"/>
        <w:ind w:firstLine="540"/>
        <w:jc w:val="both"/>
      </w:pPr>
      <w:r>
        <w:t>4. Территория Дальнего Востока (Амурская область, Приморский край, Хабаровский край, Южно-Якутский район Республики Саха (Якутия), Еврейская автономная область)</w:t>
      </w:r>
    </w:p>
    <w:p w:rsidR="00ED15A1" w:rsidRDefault="00ED15A1">
      <w:pPr>
        <w:pStyle w:val="ConsPlusNormal"/>
        <w:ind w:firstLine="540"/>
        <w:jc w:val="both"/>
      </w:pPr>
    </w:p>
    <w:p w:rsidR="00ED15A1" w:rsidRDefault="00ED15A1">
      <w:pPr>
        <w:pStyle w:val="ConsPlusNormal"/>
        <w:ind w:firstLine="540"/>
        <w:jc w:val="both"/>
      </w:pPr>
    </w:p>
    <w:p w:rsidR="00ED15A1" w:rsidRDefault="00ED1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FF7" w:rsidRDefault="00946FF7"/>
    <w:sectPr w:rsidR="00946FF7" w:rsidSect="00D6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1"/>
    <w:rsid w:val="00320B17"/>
    <w:rsid w:val="00946FF7"/>
    <w:rsid w:val="00D17EF9"/>
    <w:rsid w:val="00E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3</cp:revision>
  <dcterms:created xsi:type="dcterms:W3CDTF">2017-10-02T10:43:00Z</dcterms:created>
  <dcterms:modified xsi:type="dcterms:W3CDTF">2017-10-02T10:44:00Z</dcterms:modified>
</cp:coreProperties>
</file>