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55" w:rsidRPr="00AB3A9C" w:rsidRDefault="00106655" w:rsidP="00106655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 xml:space="preserve">Договор </w:t>
      </w:r>
      <w:r w:rsidR="002775E5">
        <w:rPr>
          <w:rFonts w:ascii="Times New Roman" w:hAnsi="Times New Roman"/>
          <w:b/>
          <w:sz w:val="24"/>
          <w:szCs w:val="24"/>
        </w:rPr>
        <w:t>БР</w:t>
      </w:r>
      <w:r w:rsidR="002E33CA">
        <w:rPr>
          <w:rFonts w:ascii="Times New Roman" w:hAnsi="Times New Roman"/>
          <w:b/>
          <w:sz w:val="24"/>
          <w:szCs w:val="24"/>
        </w:rPr>
        <w:t>-31</w:t>
      </w:r>
      <w:r w:rsidR="000D4E93">
        <w:rPr>
          <w:rFonts w:ascii="Times New Roman" w:hAnsi="Times New Roman"/>
          <w:b/>
          <w:sz w:val="24"/>
          <w:szCs w:val="24"/>
        </w:rPr>
        <w:t>.17</w:t>
      </w:r>
    </w:p>
    <w:p w:rsidR="00106655" w:rsidRPr="00106655" w:rsidRDefault="00106655" w:rsidP="00106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>об осуществлении технологического присоединения к электрическим сетям</w:t>
      </w:r>
    </w:p>
    <w:p w:rsidR="00106655" w:rsidRDefault="00106655" w:rsidP="00AA5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6655" w:rsidRDefault="00106655" w:rsidP="00731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г. Ханты-Мансийск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31F81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 w:rsidR="00731F81">
        <w:rPr>
          <w:rFonts w:ascii="Times New Roman" w:hAnsi="Times New Roman"/>
          <w:sz w:val="24"/>
          <w:szCs w:val="24"/>
        </w:rPr>
        <w:t xml:space="preserve">   </w:t>
      </w:r>
      <w:r w:rsidRPr="00AB3A9C">
        <w:rPr>
          <w:rFonts w:ascii="Times New Roman" w:hAnsi="Times New Roman"/>
          <w:sz w:val="24"/>
          <w:szCs w:val="24"/>
        </w:rPr>
        <w:t>«</w:t>
      </w:r>
      <w:proofErr w:type="gramEnd"/>
      <w:r w:rsidRPr="00AB3A9C">
        <w:rPr>
          <w:rFonts w:ascii="Times New Roman" w:hAnsi="Times New Roman"/>
          <w:sz w:val="24"/>
          <w:szCs w:val="24"/>
        </w:rPr>
        <w:t xml:space="preserve">     » _______________ 20___ г.</w:t>
      </w:r>
    </w:p>
    <w:p w:rsidR="00731F81" w:rsidRPr="00AB3A9C" w:rsidRDefault="00731F81" w:rsidP="00AA5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5B3D" w:rsidRPr="00AB3A9C" w:rsidRDefault="00731F81" w:rsidP="0010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A5B3D" w:rsidRPr="00AB3A9C">
        <w:rPr>
          <w:rFonts w:ascii="Times New Roman" w:hAnsi="Times New Roman"/>
          <w:sz w:val="24"/>
          <w:szCs w:val="24"/>
        </w:rPr>
        <w:t>Акционерное общество «Югорская энергетическая компания децентрализованной зоны» (АО «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Юграэнерго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»), именуемое в дальнейшем «Сетевой организацией», в лице </w:t>
      </w:r>
      <w:r w:rsidR="00EE103D">
        <w:rPr>
          <w:rFonts w:ascii="Times New Roman" w:hAnsi="Times New Roman"/>
          <w:sz w:val="24"/>
          <w:szCs w:val="24"/>
        </w:rPr>
        <w:t>зам</w:t>
      </w:r>
      <w:r w:rsidR="002E33CA">
        <w:rPr>
          <w:rFonts w:ascii="Times New Roman" w:hAnsi="Times New Roman"/>
          <w:sz w:val="24"/>
          <w:szCs w:val="24"/>
        </w:rPr>
        <w:t>естителя генерального директора – главного</w:t>
      </w:r>
      <w:r w:rsidR="00EE103D">
        <w:rPr>
          <w:rFonts w:ascii="Times New Roman" w:hAnsi="Times New Roman"/>
          <w:sz w:val="24"/>
          <w:szCs w:val="24"/>
        </w:rPr>
        <w:t xml:space="preserve"> инженер</w:t>
      </w:r>
      <w:r w:rsidR="002E33CA">
        <w:rPr>
          <w:rFonts w:ascii="Times New Roman" w:hAnsi="Times New Roman"/>
          <w:sz w:val="24"/>
          <w:szCs w:val="24"/>
        </w:rPr>
        <w:t>а</w:t>
      </w:r>
      <w:r w:rsidR="00EE103D">
        <w:rPr>
          <w:rFonts w:ascii="Times New Roman" w:hAnsi="Times New Roman"/>
          <w:sz w:val="24"/>
          <w:szCs w:val="24"/>
        </w:rPr>
        <w:t xml:space="preserve"> Минин</w:t>
      </w:r>
      <w:r w:rsidR="002E33CA">
        <w:rPr>
          <w:rFonts w:ascii="Times New Roman" w:hAnsi="Times New Roman"/>
          <w:sz w:val="24"/>
          <w:szCs w:val="24"/>
        </w:rPr>
        <w:t>а</w:t>
      </w:r>
      <w:r w:rsidR="00EE103D">
        <w:rPr>
          <w:rFonts w:ascii="Times New Roman" w:hAnsi="Times New Roman"/>
          <w:sz w:val="24"/>
          <w:szCs w:val="24"/>
        </w:rPr>
        <w:t xml:space="preserve"> Олег</w:t>
      </w:r>
      <w:r w:rsidR="002E33CA">
        <w:rPr>
          <w:rFonts w:ascii="Times New Roman" w:hAnsi="Times New Roman"/>
          <w:sz w:val="24"/>
          <w:szCs w:val="24"/>
        </w:rPr>
        <w:t>а</w:t>
      </w:r>
      <w:r w:rsidR="00EE103D">
        <w:rPr>
          <w:rFonts w:ascii="Times New Roman" w:hAnsi="Times New Roman"/>
          <w:sz w:val="24"/>
          <w:szCs w:val="24"/>
        </w:rPr>
        <w:t xml:space="preserve"> Викторович</w:t>
      </w:r>
      <w:r w:rsidR="002E33CA">
        <w:rPr>
          <w:rFonts w:ascii="Times New Roman" w:hAnsi="Times New Roman"/>
          <w:sz w:val="24"/>
          <w:szCs w:val="24"/>
        </w:rPr>
        <w:t>а</w:t>
      </w:r>
      <w:r w:rsidR="00AA5B3D" w:rsidRPr="00AB3A9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E103D">
        <w:rPr>
          <w:rFonts w:ascii="Times New Roman" w:hAnsi="Times New Roman"/>
          <w:sz w:val="24"/>
          <w:szCs w:val="24"/>
        </w:rPr>
        <w:t>доверенности №40 от 17.10.2017 г.</w:t>
      </w:r>
      <w:r w:rsidR="00AA5B3D" w:rsidRPr="00AB3A9C">
        <w:rPr>
          <w:rFonts w:ascii="Times New Roman" w:hAnsi="Times New Roman"/>
          <w:sz w:val="24"/>
          <w:szCs w:val="24"/>
        </w:rPr>
        <w:t xml:space="preserve"> с одной стороны, и</w:t>
      </w:r>
      <w:r w:rsidR="002E33CA">
        <w:rPr>
          <w:rFonts w:ascii="Times New Roman" w:hAnsi="Times New Roman"/>
          <w:sz w:val="24"/>
          <w:szCs w:val="24"/>
        </w:rPr>
        <w:t xml:space="preserve"> Общество с ограниченной ответственностью «Лана» (сокращенное наименование – ООО «Лана»)</w:t>
      </w:r>
      <w:r w:rsidR="00D7037F">
        <w:rPr>
          <w:rFonts w:ascii="Times New Roman" w:hAnsi="Times New Roman"/>
          <w:sz w:val="24"/>
          <w:szCs w:val="24"/>
        </w:rPr>
        <w:t>,</w:t>
      </w:r>
      <w:r w:rsidR="002E33CA">
        <w:rPr>
          <w:rFonts w:ascii="Times New Roman" w:hAnsi="Times New Roman"/>
          <w:sz w:val="24"/>
          <w:szCs w:val="24"/>
        </w:rPr>
        <w:t xml:space="preserve"> в лице директора </w:t>
      </w:r>
      <w:proofErr w:type="spellStart"/>
      <w:r w:rsidR="002E33CA">
        <w:rPr>
          <w:rFonts w:ascii="Times New Roman" w:hAnsi="Times New Roman"/>
          <w:sz w:val="24"/>
          <w:szCs w:val="24"/>
        </w:rPr>
        <w:t>Байкова</w:t>
      </w:r>
      <w:proofErr w:type="spellEnd"/>
      <w:r w:rsidR="002E33CA">
        <w:rPr>
          <w:rFonts w:ascii="Times New Roman" w:hAnsi="Times New Roman"/>
          <w:sz w:val="24"/>
          <w:szCs w:val="24"/>
        </w:rPr>
        <w:t xml:space="preserve"> Александра Дмитриевича, действующего на основании Устава, </w:t>
      </w:r>
      <w:r w:rsidR="00D7037F">
        <w:rPr>
          <w:rFonts w:ascii="Times New Roman" w:hAnsi="Times New Roman"/>
          <w:sz w:val="24"/>
          <w:szCs w:val="24"/>
        </w:rPr>
        <w:t xml:space="preserve"> именуемый</w:t>
      </w:r>
      <w:r w:rsidR="000F67DD">
        <w:rPr>
          <w:rFonts w:ascii="Times New Roman" w:hAnsi="Times New Roman"/>
          <w:sz w:val="24"/>
          <w:szCs w:val="24"/>
        </w:rPr>
        <w:t xml:space="preserve"> в дальнейшем «З</w:t>
      </w:r>
      <w:r w:rsidR="00AA5B3D" w:rsidRPr="00AB3A9C">
        <w:rPr>
          <w:rFonts w:ascii="Times New Roman" w:hAnsi="Times New Roman"/>
          <w:sz w:val="24"/>
          <w:szCs w:val="24"/>
        </w:rPr>
        <w:t>аявителем</w:t>
      </w:r>
      <w:r w:rsidR="000F67DD">
        <w:rPr>
          <w:rFonts w:ascii="Times New Roman" w:hAnsi="Times New Roman"/>
          <w:sz w:val="24"/>
          <w:szCs w:val="24"/>
        </w:rPr>
        <w:t>»</w:t>
      </w:r>
      <w:r w:rsidR="00AA5B3D" w:rsidRPr="00AB3A9C">
        <w:rPr>
          <w:rFonts w:ascii="Times New Roman" w:hAnsi="Times New Roman"/>
          <w:sz w:val="24"/>
          <w:szCs w:val="24"/>
        </w:rPr>
        <w:t>, с другой сто</w:t>
      </w:r>
      <w:r w:rsidR="000F67DD">
        <w:rPr>
          <w:rFonts w:ascii="Times New Roman" w:hAnsi="Times New Roman"/>
          <w:sz w:val="24"/>
          <w:szCs w:val="24"/>
        </w:rPr>
        <w:t>роны, вместе именуемые «Стороны»</w:t>
      </w:r>
      <w:r w:rsidR="00AA5B3D" w:rsidRPr="00AB3A9C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AA5B3D" w:rsidRPr="00AB3A9C" w:rsidRDefault="00AA5B3D" w:rsidP="00AA5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AA5B3D" w:rsidRPr="000F67DD" w:rsidRDefault="00106655" w:rsidP="00AA5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A5B3D" w:rsidRPr="00AB3A9C">
        <w:rPr>
          <w:rFonts w:ascii="Times New Roman" w:hAnsi="Times New Roman"/>
          <w:sz w:val="24"/>
          <w:szCs w:val="24"/>
        </w:rPr>
        <w:t xml:space="preserve">По настоящему договору сетевая организация принимает на себя обязательства по осуществлению технологического присоединения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 заявителя (далее технологическое присоединение),</w:t>
      </w:r>
      <w:r w:rsidR="000F67DD">
        <w:rPr>
          <w:rFonts w:ascii="Times New Roman" w:hAnsi="Times New Roman"/>
          <w:sz w:val="24"/>
          <w:szCs w:val="24"/>
        </w:rPr>
        <w:t xml:space="preserve"> </w:t>
      </w:r>
      <w:r w:rsidR="002E33CA">
        <w:rPr>
          <w:rFonts w:ascii="Times New Roman" w:hAnsi="Times New Roman"/>
          <w:b/>
          <w:sz w:val="24"/>
          <w:szCs w:val="24"/>
        </w:rPr>
        <w:t>ВРУ-0,22</w:t>
      </w:r>
      <w:r w:rsidR="00D7037F" w:rsidRPr="00D703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037F" w:rsidRPr="00D7037F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="00D7037F" w:rsidRPr="00D7037F">
        <w:rPr>
          <w:rFonts w:ascii="Times New Roman" w:hAnsi="Times New Roman"/>
          <w:b/>
          <w:sz w:val="24"/>
          <w:szCs w:val="24"/>
        </w:rPr>
        <w:t xml:space="preserve"> </w:t>
      </w:r>
      <w:r w:rsidR="002E33CA">
        <w:rPr>
          <w:rFonts w:ascii="Times New Roman" w:hAnsi="Times New Roman"/>
          <w:b/>
          <w:sz w:val="24"/>
          <w:szCs w:val="24"/>
        </w:rPr>
        <w:t>вагон-городка</w:t>
      </w:r>
      <w:r w:rsidR="00AA5B3D" w:rsidRPr="00AB3A9C">
        <w:rPr>
          <w:rFonts w:ascii="Times New Roman" w:hAnsi="Times New Roman"/>
          <w:b/>
          <w:sz w:val="24"/>
          <w:szCs w:val="24"/>
        </w:rPr>
        <w:t xml:space="preserve">, </w:t>
      </w:r>
      <w:r w:rsidR="00AA5B3D" w:rsidRPr="00AB3A9C">
        <w:rPr>
          <w:rFonts w:ascii="Times New Roman" w:hAnsi="Times New Roman"/>
          <w:sz w:val="24"/>
          <w:szCs w:val="24"/>
        </w:rPr>
        <w:t xml:space="preserve">в том числе по обеспечению готовности объектов электросетевого хозяйства к присоединению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устройств, урегулированию отношений с третьими лицами в случае необходимости строительства такими лицами принадлежащих им объектов электросетевого хозяйства, с учетом следующих характеристик:</w:t>
      </w:r>
    </w:p>
    <w:p w:rsidR="00AA5B3D" w:rsidRPr="00AB3A9C" w:rsidRDefault="00106655" w:rsidP="001066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AA5B3D" w:rsidRPr="00AB3A9C">
        <w:rPr>
          <w:rFonts w:ascii="Times New Roman" w:hAnsi="Times New Roman"/>
          <w:sz w:val="24"/>
          <w:szCs w:val="24"/>
        </w:rPr>
        <w:t>максимальная мощность присоединяем</w:t>
      </w:r>
      <w:r w:rsidR="00D7037F">
        <w:rPr>
          <w:rFonts w:ascii="Times New Roman" w:hAnsi="Times New Roman"/>
          <w:sz w:val="24"/>
          <w:szCs w:val="24"/>
        </w:rPr>
        <w:t xml:space="preserve">ых </w:t>
      </w:r>
      <w:proofErr w:type="spellStart"/>
      <w:r w:rsidR="00D7037F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D7037F">
        <w:rPr>
          <w:rFonts w:ascii="Times New Roman" w:hAnsi="Times New Roman"/>
          <w:sz w:val="24"/>
          <w:szCs w:val="24"/>
        </w:rPr>
        <w:t xml:space="preserve"> устройств </w:t>
      </w:r>
      <w:r w:rsidR="002E33CA">
        <w:rPr>
          <w:rFonts w:ascii="Times New Roman" w:hAnsi="Times New Roman"/>
          <w:b/>
          <w:sz w:val="24"/>
          <w:szCs w:val="24"/>
        </w:rPr>
        <w:t>5</w:t>
      </w:r>
      <w:r w:rsidR="00AA5B3D" w:rsidRPr="00AB3A9C">
        <w:rPr>
          <w:rFonts w:ascii="Times New Roman" w:hAnsi="Times New Roman"/>
          <w:b/>
          <w:sz w:val="24"/>
          <w:szCs w:val="24"/>
        </w:rPr>
        <w:t xml:space="preserve"> кВт</w:t>
      </w:r>
      <w:r w:rsidR="00AA5B3D" w:rsidRPr="00AB3A9C">
        <w:rPr>
          <w:rFonts w:ascii="Times New Roman" w:hAnsi="Times New Roman"/>
          <w:sz w:val="24"/>
          <w:szCs w:val="24"/>
        </w:rPr>
        <w:t>;</w:t>
      </w:r>
    </w:p>
    <w:p w:rsidR="00AA5B3D" w:rsidRPr="00AB3A9C" w:rsidRDefault="00106655" w:rsidP="001066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AA5B3D" w:rsidRPr="00AB3A9C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="00AA5B3D" w:rsidRPr="00AB3A9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AA5B3D" w:rsidRPr="00AB3A9C">
        <w:rPr>
          <w:rFonts w:ascii="Times New Roman" w:hAnsi="Times New Roman"/>
          <w:b/>
          <w:sz w:val="24"/>
          <w:szCs w:val="24"/>
        </w:rPr>
        <w:t>;</w:t>
      </w:r>
    </w:p>
    <w:p w:rsidR="00AA5B3D" w:rsidRPr="00AB3A9C" w:rsidRDefault="00106655" w:rsidP="001066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AA5B3D" w:rsidRPr="00AB3A9C">
        <w:rPr>
          <w:rFonts w:ascii="Times New Roman" w:hAnsi="Times New Roman"/>
          <w:sz w:val="24"/>
          <w:szCs w:val="24"/>
        </w:rPr>
        <w:t xml:space="preserve">класс напряжения электрических сетей, к которым осуществляется присоединение </w:t>
      </w:r>
      <w:r w:rsidR="002E33CA">
        <w:rPr>
          <w:rFonts w:ascii="Times New Roman" w:hAnsi="Times New Roman"/>
          <w:b/>
          <w:sz w:val="24"/>
          <w:szCs w:val="24"/>
        </w:rPr>
        <w:t>0,22</w:t>
      </w:r>
      <w:r w:rsidR="00AA5B3D" w:rsidRPr="00AB3A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A5B3D" w:rsidRPr="00AB3A9C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>;</w:t>
      </w:r>
    </w:p>
    <w:p w:rsidR="00AA5B3D" w:rsidRPr="00AB3A9C" w:rsidRDefault="00106655" w:rsidP="001066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AA5B3D" w:rsidRPr="00AB3A9C">
        <w:rPr>
          <w:rFonts w:ascii="Times New Roman" w:hAnsi="Times New Roman"/>
          <w:sz w:val="24"/>
          <w:szCs w:val="24"/>
        </w:rPr>
        <w:t xml:space="preserve">максимальная мощность ранее присоединенных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 </w:t>
      </w:r>
      <w:r w:rsidR="00EE103D">
        <w:rPr>
          <w:rFonts w:ascii="Times New Roman" w:hAnsi="Times New Roman"/>
          <w:b/>
          <w:sz w:val="24"/>
          <w:szCs w:val="24"/>
        </w:rPr>
        <w:t>0</w:t>
      </w:r>
      <w:r w:rsidR="00AA5B3D" w:rsidRPr="00AB3A9C">
        <w:rPr>
          <w:rFonts w:ascii="Times New Roman" w:hAnsi="Times New Roman"/>
          <w:b/>
          <w:sz w:val="24"/>
          <w:szCs w:val="24"/>
        </w:rPr>
        <w:t xml:space="preserve"> кВт.</w:t>
      </w:r>
    </w:p>
    <w:p w:rsidR="00AA5B3D" w:rsidRPr="00AB3A9C" w:rsidRDefault="00106655" w:rsidP="00106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A5B3D" w:rsidRPr="00AB3A9C">
        <w:rPr>
          <w:rFonts w:ascii="Times New Roman" w:hAnsi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A5B3D" w:rsidRPr="00AB3A9C" w:rsidRDefault="00AA5B3D" w:rsidP="001066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 xml:space="preserve">2. Технологическое присоединение необходимо для электроснабжения </w:t>
      </w:r>
      <w:r w:rsidR="002E33CA">
        <w:rPr>
          <w:rFonts w:ascii="Times New Roman" w:hAnsi="Times New Roman"/>
          <w:b/>
          <w:sz w:val="24"/>
          <w:szCs w:val="24"/>
        </w:rPr>
        <w:t>ВРУ-0,22</w:t>
      </w:r>
      <w:r w:rsidR="006E33CD" w:rsidRPr="006E33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33CD" w:rsidRPr="006E33CD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="006E33CD" w:rsidRPr="006E33CD">
        <w:rPr>
          <w:rFonts w:ascii="Times New Roman" w:hAnsi="Times New Roman"/>
          <w:b/>
          <w:sz w:val="24"/>
          <w:szCs w:val="24"/>
        </w:rPr>
        <w:t xml:space="preserve"> </w:t>
      </w:r>
      <w:r w:rsidR="002E33CA">
        <w:rPr>
          <w:rFonts w:ascii="Times New Roman" w:hAnsi="Times New Roman"/>
          <w:b/>
          <w:sz w:val="24"/>
          <w:szCs w:val="24"/>
        </w:rPr>
        <w:t>вагон-городка</w:t>
      </w:r>
      <w:r w:rsidRPr="00AB3A9C">
        <w:rPr>
          <w:rFonts w:ascii="Times New Roman" w:hAnsi="Times New Roman"/>
          <w:b/>
          <w:sz w:val="24"/>
          <w:szCs w:val="24"/>
        </w:rPr>
        <w:t xml:space="preserve">, </w:t>
      </w:r>
      <w:r w:rsidR="002E33CA">
        <w:rPr>
          <w:rFonts w:ascii="Times New Roman" w:hAnsi="Times New Roman"/>
          <w:sz w:val="24"/>
          <w:szCs w:val="24"/>
        </w:rPr>
        <w:t>расположенного</w:t>
      </w:r>
      <w:r w:rsidRPr="00AB3A9C">
        <w:rPr>
          <w:rFonts w:ascii="Times New Roman" w:hAnsi="Times New Roman"/>
          <w:sz w:val="24"/>
          <w:szCs w:val="24"/>
        </w:rPr>
        <w:t xml:space="preserve"> по адресу: </w:t>
      </w:r>
      <w:r w:rsidRPr="00AB3A9C">
        <w:rPr>
          <w:rFonts w:ascii="Times New Roman" w:hAnsi="Times New Roman"/>
          <w:b/>
          <w:sz w:val="24"/>
          <w:szCs w:val="24"/>
        </w:rPr>
        <w:t>Х</w:t>
      </w:r>
      <w:r w:rsidR="007E3260">
        <w:rPr>
          <w:rFonts w:ascii="Times New Roman" w:hAnsi="Times New Roman"/>
          <w:b/>
          <w:sz w:val="24"/>
          <w:szCs w:val="24"/>
        </w:rPr>
        <w:t>МАО-</w:t>
      </w:r>
      <w:r w:rsidR="007C3D6F">
        <w:rPr>
          <w:rFonts w:ascii="Times New Roman" w:hAnsi="Times New Roman"/>
          <w:b/>
          <w:sz w:val="24"/>
          <w:szCs w:val="24"/>
        </w:rPr>
        <w:t xml:space="preserve">Югра, </w:t>
      </w:r>
      <w:r w:rsidR="004C51FC">
        <w:rPr>
          <w:rFonts w:ascii="Times New Roman" w:hAnsi="Times New Roman"/>
          <w:b/>
          <w:sz w:val="24"/>
          <w:szCs w:val="24"/>
        </w:rPr>
        <w:t>Березовский</w:t>
      </w:r>
      <w:r w:rsidR="000D4E93" w:rsidRPr="000D4E93">
        <w:rPr>
          <w:rFonts w:ascii="Times New Roman" w:hAnsi="Times New Roman"/>
          <w:b/>
          <w:sz w:val="24"/>
          <w:szCs w:val="24"/>
        </w:rPr>
        <w:t xml:space="preserve"> район</w:t>
      </w:r>
      <w:r w:rsidR="007C3D6F">
        <w:rPr>
          <w:rFonts w:ascii="Times New Roman" w:hAnsi="Times New Roman"/>
          <w:b/>
          <w:sz w:val="24"/>
          <w:szCs w:val="24"/>
        </w:rPr>
        <w:t xml:space="preserve">, </w:t>
      </w:r>
      <w:r w:rsidR="00D7037F">
        <w:rPr>
          <w:rFonts w:ascii="Times New Roman" w:hAnsi="Times New Roman"/>
          <w:b/>
          <w:sz w:val="24"/>
          <w:szCs w:val="24"/>
        </w:rPr>
        <w:t xml:space="preserve">п. </w:t>
      </w:r>
      <w:proofErr w:type="spellStart"/>
      <w:r w:rsidR="001335C7">
        <w:rPr>
          <w:rFonts w:ascii="Times New Roman" w:hAnsi="Times New Roman"/>
          <w:b/>
          <w:sz w:val="24"/>
          <w:szCs w:val="24"/>
        </w:rPr>
        <w:t>Саранпауль</w:t>
      </w:r>
      <w:proofErr w:type="spellEnd"/>
      <w:r w:rsidRPr="00AB3A9C">
        <w:rPr>
          <w:rFonts w:ascii="Times New Roman" w:hAnsi="Times New Roman"/>
          <w:b/>
          <w:sz w:val="24"/>
          <w:szCs w:val="24"/>
        </w:rPr>
        <w:t xml:space="preserve">, </w:t>
      </w:r>
      <w:r w:rsidR="002E33CA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="002E33CA">
        <w:rPr>
          <w:rFonts w:ascii="Times New Roman" w:hAnsi="Times New Roman"/>
          <w:b/>
          <w:sz w:val="24"/>
          <w:szCs w:val="24"/>
        </w:rPr>
        <w:t>Ятринская</w:t>
      </w:r>
      <w:proofErr w:type="spellEnd"/>
      <w:r w:rsidR="004C51FC" w:rsidRPr="004C51FC">
        <w:rPr>
          <w:rFonts w:ascii="Times New Roman" w:hAnsi="Times New Roman"/>
          <w:b/>
          <w:sz w:val="24"/>
          <w:szCs w:val="24"/>
        </w:rPr>
        <w:t>, д. 2</w:t>
      </w:r>
      <w:r w:rsidR="002E33CA" w:rsidRPr="003F7046">
        <w:rPr>
          <w:rFonts w:ascii="Times New Roman" w:hAnsi="Times New Roman"/>
          <w:b/>
          <w:sz w:val="24"/>
          <w:szCs w:val="24"/>
        </w:rPr>
        <w:t>/1</w:t>
      </w:r>
      <w:r w:rsidR="004C51FC" w:rsidRPr="004C51FC">
        <w:rPr>
          <w:rFonts w:ascii="Times New Roman" w:hAnsi="Times New Roman"/>
          <w:b/>
          <w:sz w:val="24"/>
          <w:szCs w:val="24"/>
        </w:rPr>
        <w:t xml:space="preserve">, кадастровый номер земельного </w:t>
      </w:r>
      <w:r w:rsidR="002E33CA" w:rsidRPr="004C51FC">
        <w:rPr>
          <w:rFonts w:ascii="Times New Roman" w:hAnsi="Times New Roman"/>
          <w:b/>
          <w:sz w:val="24"/>
          <w:szCs w:val="24"/>
        </w:rPr>
        <w:t xml:space="preserve">участка </w:t>
      </w:r>
      <w:r w:rsidR="002E33CA" w:rsidRPr="002E33CA">
        <w:rPr>
          <w:rFonts w:ascii="Times New Roman" w:hAnsi="Times New Roman"/>
          <w:b/>
          <w:sz w:val="24"/>
          <w:szCs w:val="24"/>
        </w:rPr>
        <w:t>86:05:0103047:210</w:t>
      </w:r>
      <w:r w:rsidR="007E3260">
        <w:rPr>
          <w:rFonts w:ascii="Times New Roman" w:hAnsi="Times New Roman"/>
          <w:b/>
          <w:sz w:val="24"/>
          <w:szCs w:val="24"/>
        </w:rPr>
        <w:t>.</w:t>
      </w:r>
    </w:p>
    <w:p w:rsidR="00AA5B3D" w:rsidRPr="00AB3A9C" w:rsidRDefault="00AA5B3D" w:rsidP="00106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3. Точка присоединения указана в технических условиях для присоединения к электрическим сетям и располагается на расстоянии 25 метров</w:t>
      </w:r>
      <w:r w:rsidRPr="00AB3A9C">
        <w:rPr>
          <w:rFonts w:ascii="Times New Roman" w:hAnsi="Times New Roman"/>
          <w:i/>
          <w:sz w:val="24"/>
          <w:szCs w:val="24"/>
        </w:rPr>
        <w:t xml:space="preserve"> </w:t>
      </w:r>
      <w:r w:rsidRPr="00AB3A9C">
        <w:rPr>
          <w:rFonts w:ascii="Times New Roman" w:hAnsi="Times New Roman"/>
          <w:sz w:val="24"/>
          <w:szCs w:val="24"/>
        </w:rPr>
        <w:t>от границы участка заявителя, на котором располагается присоединяемый объект заявителя.</w:t>
      </w:r>
    </w:p>
    <w:p w:rsidR="00106655" w:rsidRDefault="00AA5B3D" w:rsidP="00106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4. Технические условия являются неотъемлемой частью настоящего договора и приведены в приложении.</w:t>
      </w:r>
      <w:r w:rsidR="00106655">
        <w:rPr>
          <w:rFonts w:ascii="Times New Roman" w:hAnsi="Times New Roman"/>
          <w:sz w:val="24"/>
          <w:szCs w:val="24"/>
        </w:rPr>
        <w:t xml:space="preserve"> </w:t>
      </w:r>
      <w:r w:rsidRPr="00AB3A9C">
        <w:rPr>
          <w:rFonts w:ascii="Times New Roman" w:hAnsi="Times New Roman"/>
          <w:sz w:val="24"/>
          <w:szCs w:val="24"/>
        </w:rPr>
        <w:t xml:space="preserve">Срок действия технических условий составляет </w:t>
      </w:r>
      <w:r w:rsidRPr="00AB3A9C">
        <w:rPr>
          <w:rFonts w:ascii="Times New Roman" w:hAnsi="Times New Roman"/>
          <w:b/>
          <w:sz w:val="24"/>
          <w:szCs w:val="24"/>
        </w:rPr>
        <w:t>3 года</w:t>
      </w:r>
      <w:r w:rsidRPr="00AB3A9C">
        <w:rPr>
          <w:rFonts w:ascii="Times New Roman" w:hAnsi="Times New Roman"/>
          <w:sz w:val="24"/>
          <w:szCs w:val="24"/>
        </w:rPr>
        <w:t xml:space="preserve"> со дня заключения настоящего договора.</w:t>
      </w:r>
    </w:p>
    <w:p w:rsidR="00AA5B3D" w:rsidRPr="00106655" w:rsidRDefault="00AA5B3D" w:rsidP="00106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 xml:space="preserve">5. Срок выполнения мероприятий по технологическому присоединению составляет </w:t>
      </w:r>
      <w:r w:rsidRPr="00AB3A9C">
        <w:rPr>
          <w:rFonts w:ascii="Times New Roman" w:hAnsi="Times New Roman"/>
          <w:b/>
          <w:sz w:val="24"/>
          <w:szCs w:val="24"/>
        </w:rPr>
        <w:t>4 месяца</w:t>
      </w:r>
      <w:r w:rsidRPr="00AB3A9C">
        <w:rPr>
          <w:rFonts w:ascii="Times New Roman" w:hAnsi="Times New Roman"/>
          <w:sz w:val="24"/>
          <w:szCs w:val="24"/>
        </w:rPr>
        <w:t xml:space="preserve"> со дня заключения настоящего договора.</w:t>
      </w:r>
    </w:p>
    <w:p w:rsidR="00AA5B3D" w:rsidRPr="00AB3A9C" w:rsidRDefault="00AA5B3D" w:rsidP="00AA5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>II. Обязанности Сторон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6. Сетевая организация обязуется: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до границ участка, на котором расположены присоединяемые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 xml:space="preserve">в течение 5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присоединяемых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 заявителя;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 xml:space="preserve">не позднее 5 рабочих дней со дня проведения осмотра (обследования), указанного в абзаце втором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 заявителя к электрическим сетям, фактический прием напряжения и мощности, составить при участии заявителя акт разграничения балансовой принадлежности электрических сетей, акт </w:t>
      </w:r>
      <w:r w:rsidR="00AA5B3D" w:rsidRPr="00AB3A9C">
        <w:rPr>
          <w:rFonts w:ascii="Times New Roman" w:hAnsi="Times New Roman"/>
          <w:sz w:val="24"/>
          <w:szCs w:val="24"/>
        </w:rPr>
        <w:lastRenderedPageBreak/>
        <w:t>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8. Заявитель обязуется: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 сетевой организацией;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 xml:space="preserve">после осуществления сетевой организацией фактического присоединения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3 рабочих дней со дня получения указанных актов от сетевой организации;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устройств, в отношении которых применяется категория надежности электроснабжения, предусматривающая использование двух и более источников электроснабжения. 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AA5B3D" w:rsidRPr="00AB3A9C" w:rsidRDefault="00AA5B3D" w:rsidP="00AA5B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>III. Плата за технологическое присоединение и порядок расчетов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 xml:space="preserve">10. Размер платы за технологическое присоединение определяется в соответствии с Приказом РСТ ХМАО – Югры №179-нп от 13.12.2016 года и составляет </w:t>
      </w:r>
      <w:r w:rsidRPr="004C51FC">
        <w:rPr>
          <w:rFonts w:ascii="Times New Roman" w:hAnsi="Times New Roman"/>
          <w:b/>
          <w:sz w:val="24"/>
          <w:szCs w:val="24"/>
        </w:rPr>
        <w:t>550,00</w:t>
      </w:r>
      <w:r w:rsidRPr="00AB3A9C">
        <w:rPr>
          <w:rFonts w:ascii="Times New Roman" w:hAnsi="Times New Roman"/>
          <w:sz w:val="24"/>
          <w:szCs w:val="24"/>
        </w:rPr>
        <w:t xml:space="preserve"> (Пятьсот пятьдесят) рублей 00 копеек, в том числе НДС (18%) 83,90 (Восемьдесят три) рубля 90 копеек.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 xml:space="preserve">11. Внесение платы за технологическое присоединение осуществляется заявителем в один этап, в течение 10 рабочих дней с даты заключения настоящего договора. 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AA5B3D" w:rsidRPr="00AB3A9C" w:rsidRDefault="00AA5B3D" w:rsidP="00AA5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>IV. Разграничение балансовой принадлежности электрических сетей и эксплуатационной ответственности Сторон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 xml:space="preserve">13. Заявитель несет балансовую и эксплуатационную ответственность в границах своего участка, сетевая организация до границ участка заявителя. </w:t>
      </w:r>
    </w:p>
    <w:p w:rsidR="00AA5B3D" w:rsidRPr="00AB3A9C" w:rsidRDefault="00AA5B3D" w:rsidP="00AA5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>V. Условия изменения, расторжения договора и ответственность Сторон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14. Настоящий договор может быть изменен по письменному соглашению Сторон или в судебном порядке.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15. Договор может быть расторгнут по требованию одной из Сторон по основаниям, предусмотренным   Гражданским кодексом Российской Федерации.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lastRenderedPageBreak/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 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A5B3D" w:rsidRPr="00106655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A5B3D" w:rsidRPr="00AB3A9C" w:rsidRDefault="00AA5B3D" w:rsidP="00AA5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>VI. Порядок разрешения споров</w:t>
      </w:r>
    </w:p>
    <w:p w:rsidR="00AA5B3D" w:rsidRPr="00AB3A9C" w:rsidRDefault="00D45156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AA5B3D" w:rsidRPr="00AB3A9C">
        <w:rPr>
          <w:rFonts w:ascii="Times New Roman" w:hAnsi="Times New Roman"/>
          <w:sz w:val="24"/>
          <w:szCs w:val="24"/>
        </w:rPr>
        <w:t>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AA5B3D" w:rsidRPr="00AB3A9C" w:rsidRDefault="00AA5B3D" w:rsidP="00AA5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22. Настоящий договор составлен и подписан в двух экземплярах, по одному для каждой из Сторон.</w:t>
      </w:r>
    </w:p>
    <w:p w:rsidR="00AA5B3D" w:rsidRDefault="00AA5B3D" w:rsidP="00AA5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Реквизиты Сторон:</w:t>
      </w:r>
    </w:p>
    <w:p w:rsidR="00B07765" w:rsidRPr="00AB3A9C" w:rsidRDefault="00B07765" w:rsidP="00AA5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A5B3D" w:rsidRPr="00AB3A9C" w:rsidTr="00A86AEB">
        <w:tc>
          <w:tcPr>
            <w:tcW w:w="4785" w:type="dxa"/>
            <w:hideMark/>
          </w:tcPr>
          <w:p w:rsidR="00AA5B3D" w:rsidRPr="00AB3A9C" w:rsidRDefault="00AA5B3D" w:rsidP="00A86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B3A9C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Сетевая организация:</w:t>
            </w:r>
          </w:p>
          <w:p w:rsidR="00AA5B3D" w:rsidRPr="00AB3A9C" w:rsidRDefault="00AA5B3D" w:rsidP="00A86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3A9C">
              <w:rPr>
                <w:rFonts w:ascii="Times New Roman" w:eastAsia="Calibri" w:hAnsi="Times New Roman"/>
                <w:sz w:val="24"/>
                <w:szCs w:val="24"/>
              </w:rPr>
              <w:t>АО «</w:t>
            </w:r>
            <w:proofErr w:type="spellStart"/>
            <w:r w:rsidRPr="00AB3A9C">
              <w:rPr>
                <w:rFonts w:ascii="Times New Roman" w:eastAsia="Calibri" w:hAnsi="Times New Roman"/>
                <w:sz w:val="24"/>
                <w:szCs w:val="24"/>
              </w:rPr>
              <w:t>Юграэнерго</w:t>
            </w:r>
            <w:proofErr w:type="spellEnd"/>
            <w:r w:rsidRPr="00AB3A9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AA5B3D" w:rsidRPr="00AB3A9C" w:rsidRDefault="00AA5B3D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Юридический адрес: 628011, </w:t>
            </w:r>
          </w:p>
          <w:p w:rsidR="00AA5B3D" w:rsidRPr="00AB3A9C" w:rsidRDefault="00AA5B3D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>г. Ханты-Мансийск,</w:t>
            </w:r>
          </w:p>
          <w:p w:rsidR="00AA5B3D" w:rsidRPr="00AB3A9C" w:rsidRDefault="00AA5B3D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>ул. Сосновый бор, 21</w:t>
            </w:r>
          </w:p>
          <w:p w:rsidR="00AA5B3D" w:rsidRPr="00AB3A9C" w:rsidRDefault="00AA5B3D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>ИНН: 8601029263 КПП 860101001</w:t>
            </w:r>
          </w:p>
          <w:p w:rsidR="00AA5B3D" w:rsidRPr="00AB3A9C" w:rsidRDefault="00AA5B3D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>ОГРН 1068601011511</w:t>
            </w:r>
          </w:p>
          <w:p w:rsidR="00AA5B3D" w:rsidRPr="00AB3A9C" w:rsidRDefault="00D94A32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банка: Ф-л </w:t>
            </w:r>
            <w:proofErr w:type="gramStart"/>
            <w:r w:rsidR="00AA5B3D"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>Западно-Сибирский</w:t>
            </w:r>
            <w:proofErr w:type="gramEnd"/>
            <w:r w:rsidR="00AA5B3D"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ПАО Банка «ФК Открытие»</w:t>
            </w:r>
          </w:p>
          <w:p w:rsidR="00AA5B3D" w:rsidRPr="00AB3A9C" w:rsidRDefault="00AA5B3D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р/с </w:t>
            </w:r>
            <w:r w:rsidR="003F7046">
              <w:rPr>
                <w:rFonts w:ascii="Times New Roman" w:hAnsi="Times New Roman"/>
                <w:sz w:val="24"/>
                <w:szCs w:val="24"/>
                <w:lang w:eastAsia="ar-SA"/>
              </w:rPr>
              <w:t>40602810551430000033</w:t>
            </w:r>
          </w:p>
          <w:p w:rsidR="00AA5B3D" w:rsidRPr="00AB3A9C" w:rsidRDefault="00AA5B3D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>к/с 30101810465777100812</w:t>
            </w:r>
          </w:p>
          <w:p w:rsidR="00AA5B3D" w:rsidRPr="00AB3A9C" w:rsidRDefault="00AA5B3D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>БИК 047162812</w:t>
            </w:r>
          </w:p>
          <w:p w:rsidR="00AA5B3D" w:rsidRDefault="00AA5B3D" w:rsidP="00A8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>Тел./факс 8(3467) 37-93-30, 37-93-31</w:t>
            </w:r>
          </w:p>
          <w:p w:rsidR="00EE103D" w:rsidRPr="00EE103D" w:rsidRDefault="00EE103D" w:rsidP="00A8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Эл. почта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EE103D">
              <w:rPr>
                <w:rFonts w:ascii="Times New Roman" w:hAnsi="Times New Roman"/>
                <w:sz w:val="24"/>
                <w:szCs w:val="24"/>
                <w:lang w:eastAsia="ar-SA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ugra</w:t>
            </w:r>
            <w:proofErr w:type="spellEnd"/>
            <w:r w:rsidRPr="00EE103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energo</w:t>
            </w:r>
            <w:proofErr w:type="spellEnd"/>
            <w:r w:rsidRPr="00EE103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AA5B3D" w:rsidRPr="00AB3A9C" w:rsidRDefault="00AA5B3D" w:rsidP="00A86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786" w:type="dxa"/>
            <w:hideMark/>
          </w:tcPr>
          <w:p w:rsidR="00AA5B3D" w:rsidRPr="00AB3A9C" w:rsidRDefault="00AA5B3D" w:rsidP="00A86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B3A9C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  <w:p w:rsidR="00EE103D" w:rsidRDefault="00D94A32" w:rsidP="006E3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«Лана»</w:t>
            </w:r>
          </w:p>
          <w:p w:rsidR="00D94A32" w:rsidRDefault="00D94A32" w:rsidP="00D94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r w:rsidRPr="00D94A3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Pr="00D94A3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628140, </w:t>
            </w:r>
          </w:p>
          <w:p w:rsidR="00D94A32" w:rsidRDefault="00D94A32" w:rsidP="00D94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ХМАО-Югра, Березовский район, п. Березово, пер. Совхозный, д. 2</w:t>
            </w:r>
          </w:p>
          <w:p w:rsidR="00D94A32" w:rsidRDefault="00D94A32" w:rsidP="00D94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8613005588 КПП 861301001</w:t>
            </w:r>
          </w:p>
          <w:p w:rsidR="00D94A32" w:rsidRDefault="00D94A32" w:rsidP="00D94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1028601580105</w:t>
            </w:r>
          </w:p>
          <w:p w:rsidR="00D94A32" w:rsidRDefault="00D94A32" w:rsidP="00D94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  <w:r w:rsidRPr="007326A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Западно-Сибирский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банк ПАО Сбербанк в г. Тюмени</w:t>
            </w:r>
          </w:p>
          <w:p w:rsidR="00D94A32" w:rsidRDefault="00D94A32" w:rsidP="00D94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94A3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 40702810267120100016</w:t>
            </w:r>
          </w:p>
          <w:p w:rsidR="00D94A32" w:rsidRPr="00D94A32" w:rsidRDefault="00D94A32" w:rsidP="00D94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94A3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3010181080000000065</w:t>
            </w:r>
          </w:p>
          <w:p w:rsidR="00D94A32" w:rsidRDefault="00D94A32" w:rsidP="00D94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047102651</w:t>
            </w:r>
          </w:p>
          <w:p w:rsidR="00D94A32" w:rsidRDefault="00D94A32" w:rsidP="00D94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110B0A">
              <w:rPr>
                <w:rFonts w:ascii="Times New Roman" w:hAnsi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/>
                <w:sz w:val="24"/>
                <w:szCs w:val="24"/>
              </w:rPr>
              <w:t>факс 8(34674) 2-24-25, 2-10-51</w:t>
            </w:r>
          </w:p>
          <w:p w:rsidR="00D94A32" w:rsidRPr="00D94A32" w:rsidRDefault="00D94A32" w:rsidP="00D94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+7 904 884 27 19</w:t>
            </w:r>
          </w:p>
          <w:p w:rsidR="00D94A32" w:rsidRPr="00D94A32" w:rsidRDefault="00D94A32" w:rsidP="00D94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почта</w:t>
            </w:r>
            <w:r w:rsidRPr="00D94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ooo</w:t>
            </w:r>
            <w:proofErr w:type="spellEnd"/>
            <w:r w:rsidRPr="00D94A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lana</w:t>
            </w:r>
            <w:proofErr w:type="spellEnd"/>
            <w:r w:rsidRPr="00D94A32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4A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33CD" w:rsidRDefault="00EE103D" w:rsidP="006E3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10B0A" w:rsidRPr="00110B0A" w:rsidRDefault="004C51FC" w:rsidP="002B6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:rsidR="00AA5B3D" w:rsidRPr="00AB3A9C" w:rsidRDefault="00AA5B3D" w:rsidP="00AA5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B3A9C">
        <w:rPr>
          <w:rFonts w:ascii="Times New Roman" w:eastAsia="Calibri" w:hAnsi="Times New Roman"/>
          <w:sz w:val="24"/>
          <w:szCs w:val="24"/>
        </w:rPr>
        <w:t>ПОДПИСИ СТОРОН:</w:t>
      </w:r>
    </w:p>
    <w:p w:rsidR="00AA5B3D" w:rsidRPr="00AB3A9C" w:rsidRDefault="00AA5B3D" w:rsidP="00AA5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5B3D" w:rsidRPr="00AB3A9C" w:rsidTr="00A86AEB">
        <w:tc>
          <w:tcPr>
            <w:tcW w:w="4785" w:type="dxa"/>
            <w:hideMark/>
          </w:tcPr>
          <w:p w:rsidR="00110B0A" w:rsidRDefault="00AA5B3D" w:rsidP="00A86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C">
              <w:rPr>
                <w:rFonts w:ascii="Times New Roman" w:hAnsi="Times New Roman" w:cs="Times New Roman"/>
                <w:sz w:val="24"/>
                <w:szCs w:val="24"/>
              </w:rPr>
              <w:t>Сетевая организация:</w:t>
            </w:r>
          </w:p>
          <w:p w:rsidR="004C51FC" w:rsidRDefault="004C51FC" w:rsidP="00A86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3D" w:rsidRDefault="00EE103D" w:rsidP="00A86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– </w:t>
            </w:r>
          </w:p>
          <w:p w:rsidR="00EE103D" w:rsidRDefault="00EE103D" w:rsidP="00A86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03D" w:rsidRPr="00AB3A9C" w:rsidRDefault="00EE103D" w:rsidP="00A86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110B0A" w:rsidRPr="00110B0A" w:rsidRDefault="00AA5B3D" w:rsidP="00A86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B3A9C">
              <w:rPr>
                <w:rFonts w:ascii="Times New Roman" w:eastAsia="Calibri" w:hAnsi="Times New Roman"/>
                <w:sz w:val="24"/>
                <w:szCs w:val="24"/>
              </w:rPr>
              <w:t>Заявитель</w:t>
            </w:r>
            <w:r w:rsidR="00110B0A" w:rsidRPr="000D4E93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D94A32" w:rsidRDefault="00D94A32" w:rsidP="000D4E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A5B3D" w:rsidRPr="00D94A32" w:rsidRDefault="00D94A32" w:rsidP="00D94A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 ООО «Лана»</w:t>
            </w:r>
          </w:p>
        </w:tc>
      </w:tr>
      <w:tr w:rsidR="00AA5B3D" w:rsidRPr="00AB3A9C" w:rsidTr="00A86AEB">
        <w:tc>
          <w:tcPr>
            <w:tcW w:w="4785" w:type="dxa"/>
          </w:tcPr>
          <w:p w:rsidR="00AA5B3D" w:rsidRPr="00AB3A9C" w:rsidRDefault="00AA5B3D" w:rsidP="00A86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EE103D">
              <w:rPr>
                <w:rFonts w:ascii="Times New Roman" w:hAnsi="Times New Roman" w:cs="Times New Roman"/>
                <w:sz w:val="24"/>
                <w:szCs w:val="24"/>
              </w:rPr>
              <w:t>О.В. Минин</w:t>
            </w:r>
          </w:p>
          <w:p w:rsidR="00AA5B3D" w:rsidRDefault="00AA5B3D" w:rsidP="00A86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EE103D" w:rsidRPr="00EE103D" w:rsidRDefault="00EE103D" w:rsidP="00A86AE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 основании доверенности №40 от 17.10.2017 г.)</w:t>
            </w:r>
          </w:p>
        </w:tc>
        <w:tc>
          <w:tcPr>
            <w:tcW w:w="4786" w:type="dxa"/>
          </w:tcPr>
          <w:p w:rsidR="00AA5B3D" w:rsidRPr="00AB3A9C" w:rsidRDefault="00AA5B3D" w:rsidP="00A86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B3A9C">
              <w:rPr>
                <w:rFonts w:ascii="Times New Roman" w:eastAsia="Calibri" w:hAnsi="Times New Roman"/>
                <w:sz w:val="24"/>
                <w:szCs w:val="24"/>
              </w:rPr>
              <w:t>__________________</w:t>
            </w:r>
            <w:r w:rsidR="00D94A32">
              <w:rPr>
                <w:rFonts w:ascii="Times New Roman" w:eastAsia="Calibri" w:hAnsi="Times New Roman"/>
                <w:sz w:val="24"/>
                <w:szCs w:val="24"/>
              </w:rPr>
              <w:t>А.Д. Байков</w:t>
            </w:r>
          </w:p>
          <w:p w:rsidR="00AA5B3D" w:rsidRPr="00AB3A9C" w:rsidRDefault="00D94A32" w:rsidP="00A86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МП</w:t>
            </w:r>
          </w:p>
        </w:tc>
      </w:tr>
    </w:tbl>
    <w:p w:rsidR="002B69B3" w:rsidRDefault="002B69B3" w:rsidP="00AA5B3D"/>
    <w:p w:rsidR="008E65B8" w:rsidRDefault="008E65B8" w:rsidP="00AA5B3D"/>
    <w:p w:rsidR="008E65B8" w:rsidRPr="00D41753" w:rsidRDefault="008E65B8" w:rsidP="008E65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Pr="00D41753">
        <w:rPr>
          <w:rFonts w:ascii="Times New Roman" w:hAnsi="Times New Roman" w:cs="Times New Roman"/>
          <w:sz w:val="24"/>
          <w:szCs w:val="24"/>
        </w:rPr>
        <w:t xml:space="preserve">Приложение №1 к договору </w:t>
      </w:r>
      <w:r>
        <w:rPr>
          <w:rFonts w:ascii="Times New Roman" w:hAnsi="Times New Roman" w:cs="Times New Roman"/>
          <w:b/>
          <w:sz w:val="24"/>
          <w:szCs w:val="24"/>
        </w:rPr>
        <w:t>БР-31.17</w:t>
      </w:r>
    </w:p>
    <w:p w:rsidR="008E65B8" w:rsidRDefault="008E65B8" w:rsidP="008E65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41753">
        <w:rPr>
          <w:rFonts w:ascii="Times New Roman" w:hAnsi="Times New Roman" w:cs="Times New Roman"/>
          <w:sz w:val="24"/>
          <w:szCs w:val="24"/>
        </w:rPr>
        <w:t>об осуществлении технологического</w:t>
      </w:r>
    </w:p>
    <w:p w:rsidR="008E65B8" w:rsidRDefault="008E65B8" w:rsidP="008E65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41753">
        <w:rPr>
          <w:rFonts w:ascii="Times New Roman" w:hAnsi="Times New Roman" w:cs="Times New Roman"/>
          <w:sz w:val="24"/>
          <w:szCs w:val="24"/>
        </w:rPr>
        <w:t>присоединения от «____» 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417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65B8" w:rsidRPr="00D41753" w:rsidRDefault="008E65B8" w:rsidP="008E6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5B8" w:rsidRPr="00D41753" w:rsidRDefault="008E65B8" w:rsidP="008E6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53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8E65B8" w:rsidRPr="00D41753" w:rsidRDefault="008E65B8" w:rsidP="008E6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53">
        <w:rPr>
          <w:rFonts w:ascii="Times New Roman" w:hAnsi="Times New Roman" w:cs="Times New Roman"/>
          <w:b/>
          <w:sz w:val="24"/>
          <w:szCs w:val="24"/>
        </w:rPr>
        <w:t>для присоединения к электрическим сетям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E65B8" w:rsidRPr="00D41753" w:rsidTr="005E71A5">
        <w:tc>
          <w:tcPr>
            <w:tcW w:w="4926" w:type="dxa"/>
            <w:hideMark/>
          </w:tcPr>
          <w:p w:rsidR="008E65B8" w:rsidRPr="00D41753" w:rsidRDefault="008E65B8" w:rsidP="005E71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E65B8" w:rsidRPr="00D41753" w:rsidRDefault="008E65B8" w:rsidP="005E71A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5B8" w:rsidRPr="00D41753" w:rsidRDefault="008E65B8" w:rsidP="008E65B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53">
        <w:rPr>
          <w:rFonts w:ascii="Times New Roman" w:hAnsi="Times New Roman" w:cs="Times New Roman"/>
          <w:b/>
          <w:sz w:val="24"/>
          <w:szCs w:val="24"/>
        </w:rPr>
        <w:t>Акционерное общество «Югорская энергетическая компания децентрализованной зоны»</w:t>
      </w:r>
    </w:p>
    <w:p w:rsidR="008E65B8" w:rsidRPr="00D41753" w:rsidRDefault="008E65B8" w:rsidP="008E65B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1753">
        <w:rPr>
          <w:rFonts w:ascii="Times New Roman" w:hAnsi="Times New Roman" w:cs="Times New Roman"/>
          <w:sz w:val="24"/>
          <w:szCs w:val="24"/>
          <w:vertAlign w:val="superscript"/>
        </w:rPr>
        <w:t>(наименование сетевой организации, выдавшей технические условия)</w:t>
      </w:r>
    </w:p>
    <w:p w:rsidR="008E65B8" w:rsidRPr="00516B45" w:rsidRDefault="008E65B8" w:rsidP="008E6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ООО «Лана»</w:t>
      </w:r>
    </w:p>
    <w:p w:rsidR="008E65B8" w:rsidRPr="00D41753" w:rsidRDefault="008E65B8" w:rsidP="008E65B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1753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заявителя)</w:t>
      </w:r>
    </w:p>
    <w:p w:rsidR="008E65B8" w:rsidRPr="00D41753" w:rsidRDefault="008E65B8" w:rsidP="008E65B8">
      <w:pPr>
        <w:pStyle w:val="ae"/>
        <w:keepNext w:val="0"/>
        <w:widowControl w:val="0"/>
        <w:ind w:firstLine="0"/>
        <w:jc w:val="both"/>
        <w:rPr>
          <w:b/>
        </w:rPr>
      </w:pPr>
      <w:r w:rsidRPr="00D41753">
        <w:t xml:space="preserve">1. Наименование </w:t>
      </w:r>
      <w:proofErr w:type="spellStart"/>
      <w:r w:rsidRPr="00D41753">
        <w:t>энергопринимающих</w:t>
      </w:r>
      <w:proofErr w:type="spellEnd"/>
      <w:r w:rsidRPr="00D41753">
        <w:t xml:space="preserve"> устройств заявителя</w:t>
      </w:r>
      <w:r w:rsidRPr="00D41753">
        <w:rPr>
          <w:b/>
        </w:rPr>
        <w:t xml:space="preserve">: </w:t>
      </w:r>
      <w:r>
        <w:rPr>
          <w:b/>
        </w:rPr>
        <w:t>ВРУ-0,22</w:t>
      </w:r>
      <w:r w:rsidRPr="006E33CD">
        <w:rPr>
          <w:b/>
        </w:rPr>
        <w:t xml:space="preserve"> </w:t>
      </w:r>
      <w:proofErr w:type="spellStart"/>
      <w:r w:rsidRPr="006E33CD">
        <w:rPr>
          <w:b/>
        </w:rPr>
        <w:t>кВ</w:t>
      </w:r>
      <w:proofErr w:type="spellEnd"/>
      <w:r w:rsidRPr="006E33CD">
        <w:rPr>
          <w:b/>
        </w:rPr>
        <w:t xml:space="preserve"> </w:t>
      </w:r>
      <w:r>
        <w:rPr>
          <w:b/>
        </w:rPr>
        <w:t>вагон-городка</w:t>
      </w:r>
      <w:r w:rsidRPr="00D41753">
        <w:rPr>
          <w:b/>
        </w:rPr>
        <w:t>.</w:t>
      </w:r>
      <w:r>
        <w:rPr>
          <w:b/>
        </w:rPr>
        <w:t xml:space="preserve"> </w:t>
      </w:r>
    </w:p>
    <w:p w:rsidR="008E65B8" w:rsidRPr="00D41753" w:rsidRDefault="008E65B8" w:rsidP="008E65B8">
      <w:pPr>
        <w:pStyle w:val="ae"/>
        <w:keepNext w:val="0"/>
        <w:widowControl w:val="0"/>
        <w:ind w:firstLine="0"/>
        <w:jc w:val="both"/>
        <w:rPr>
          <w:b/>
        </w:rPr>
      </w:pPr>
      <w:r w:rsidRPr="00D41753">
        <w:t xml:space="preserve">2. Наименование и место нахождения объектов, в целях электроснабжения которого осуществляется технологическое присоединение </w:t>
      </w:r>
      <w:proofErr w:type="spellStart"/>
      <w:r w:rsidRPr="00D41753">
        <w:t>энергопринимающих</w:t>
      </w:r>
      <w:proofErr w:type="spellEnd"/>
      <w:r w:rsidRPr="00D41753">
        <w:t xml:space="preserve"> устройств заявителя: </w:t>
      </w:r>
      <w:r>
        <w:rPr>
          <w:b/>
        </w:rPr>
        <w:t>вагон-городка</w:t>
      </w:r>
      <w:r w:rsidRPr="00D41753">
        <w:rPr>
          <w:b/>
        </w:rPr>
        <w:t xml:space="preserve">, </w:t>
      </w:r>
      <w:r w:rsidRPr="00D41753">
        <w:t>по адресу</w:t>
      </w:r>
      <w:r w:rsidRPr="00D41753">
        <w:rPr>
          <w:i/>
        </w:rPr>
        <w:t xml:space="preserve">: </w:t>
      </w:r>
      <w:r w:rsidRPr="00AB3A9C">
        <w:rPr>
          <w:b/>
        </w:rPr>
        <w:t>Х</w:t>
      </w:r>
      <w:r>
        <w:rPr>
          <w:b/>
        </w:rPr>
        <w:t>МАО-Югра, Березовский</w:t>
      </w:r>
      <w:r w:rsidRPr="000D4E93">
        <w:rPr>
          <w:b/>
        </w:rPr>
        <w:t xml:space="preserve"> район</w:t>
      </w:r>
      <w:r>
        <w:rPr>
          <w:b/>
        </w:rPr>
        <w:t xml:space="preserve">, п. </w:t>
      </w:r>
      <w:proofErr w:type="spellStart"/>
      <w:r>
        <w:rPr>
          <w:b/>
        </w:rPr>
        <w:t>Саранпауль</w:t>
      </w:r>
      <w:proofErr w:type="spellEnd"/>
      <w:r w:rsidRPr="00AB3A9C">
        <w:rPr>
          <w:b/>
        </w:rPr>
        <w:t xml:space="preserve">, </w:t>
      </w:r>
      <w:r>
        <w:rPr>
          <w:b/>
        </w:rPr>
        <w:t xml:space="preserve">ул. </w:t>
      </w:r>
      <w:proofErr w:type="spellStart"/>
      <w:r>
        <w:rPr>
          <w:b/>
        </w:rPr>
        <w:t>Ятринская</w:t>
      </w:r>
      <w:proofErr w:type="spellEnd"/>
      <w:r w:rsidRPr="004C51FC">
        <w:rPr>
          <w:b/>
        </w:rPr>
        <w:t>, д. 2</w:t>
      </w:r>
      <w:r w:rsidRPr="008E65B8">
        <w:rPr>
          <w:b/>
        </w:rPr>
        <w:t>/1</w:t>
      </w:r>
      <w:r w:rsidRPr="004C51FC">
        <w:rPr>
          <w:b/>
        </w:rPr>
        <w:t xml:space="preserve">, кадастровый номер земельного участка </w:t>
      </w:r>
      <w:r w:rsidRPr="002E33CA">
        <w:rPr>
          <w:b/>
        </w:rPr>
        <w:t>86:05:0103047:210</w:t>
      </w:r>
      <w:r>
        <w:rPr>
          <w:b/>
        </w:rPr>
        <w:t>.</w:t>
      </w:r>
    </w:p>
    <w:p w:rsidR="008E65B8" w:rsidRPr="00D41753" w:rsidRDefault="008E65B8" w:rsidP="008E65B8">
      <w:pPr>
        <w:pStyle w:val="ae"/>
        <w:keepNext w:val="0"/>
        <w:widowControl w:val="0"/>
        <w:ind w:firstLine="0"/>
        <w:jc w:val="both"/>
        <w:rPr>
          <w:b/>
          <w:i/>
        </w:rPr>
      </w:pPr>
      <w:r w:rsidRPr="00D41753">
        <w:t xml:space="preserve">3. Максимальная мощность присоединяемых </w:t>
      </w:r>
      <w:proofErr w:type="spellStart"/>
      <w:r w:rsidRPr="00D41753">
        <w:t>энергопринимающих</w:t>
      </w:r>
      <w:proofErr w:type="spellEnd"/>
      <w:r w:rsidRPr="00D41753">
        <w:t xml:space="preserve"> у</w:t>
      </w:r>
      <w:r>
        <w:t xml:space="preserve">стройств заявителя составляет: </w:t>
      </w:r>
      <w:r>
        <w:rPr>
          <w:b/>
        </w:rPr>
        <w:t>5</w:t>
      </w:r>
      <w:r w:rsidRPr="00D41753">
        <w:rPr>
          <w:b/>
        </w:rPr>
        <w:t xml:space="preserve"> кВт</w:t>
      </w:r>
      <w:r w:rsidRPr="00D41753">
        <w:t>.</w:t>
      </w:r>
      <w:r>
        <w:t xml:space="preserve"> </w:t>
      </w:r>
    </w:p>
    <w:p w:rsidR="008E65B8" w:rsidRPr="00D41753" w:rsidRDefault="008E65B8" w:rsidP="008E65B8">
      <w:pPr>
        <w:pStyle w:val="ae"/>
        <w:keepNext w:val="0"/>
        <w:widowControl w:val="0"/>
        <w:ind w:firstLine="0"/>
        <w:jc w:val="both"/>
        <w:rPr>
          <w:i/>
        </w:rPr>
      </w:pPr>
      <w:r w:rsidRPr="00D41753">
        <w:t>4. Категория надежности:</w:t>
      </w:r>
      <w:r w:rsidRPr="00D41753">
        <w:rPr>
          <w:i/>
        </w:rPr>
        <w:t xml:space="preserve"> </w:t>
      </w:r>
      <w:r w:rsidRPr="00D41753">
        <w:rPr>
          <w:b/>
        </w:rPr>
        <w:t>II</w:t>
      </w:r>
      <w:r w:rsidRPr="00D41753">
        <w:rPr>
          <w:b/>
          <w:lang w:val="en-US"/>
        </w:rPr>
        <w:t>I</w:t>
      </w:r>
      <w:r w:rsidRPr="00D41753">
        <w:rPr>
          <w:b/>
        </w:rPr>
        <w:t>.</w:t>
      </w:r>
    </w:p>
    <w:p w:rsidR="008E65B8" w:rsidRPr="00D41753" w:rsidRDefault="008E65B8" w:rsidP="008E65B8">
      <w:pPr>
        <w:pStyle w:val="ae"/>
        <w:keepNext w:val="0"/>
        <w:widowControl w:val="0"/>
        <w:ind w:firstLine="0"/>
        <w:jc w:val="both"/>
      </w:pPr>
      <w:r>
        <w:t xml:space="preserve">5. </w:t>
      </w:r>
      <w:r w:rsidRPr="00D41753">
        <w:t>Класс напряжения электрических сетей, к которым осуществляется технологическое присоединение:</w:t>
      </w:r>
      <w:r w:rsidRPr="00D41753">
        <w:rPr>
          <w:i/>
        </w:rPr>
        <w:t xml:space="preserve"> </w:t>
      </w:r>
      <w:r>
        <w:rPr>
          <w:b/>
        </w:rPr>
        <w:t>0,22</w:t>
      </w:r>
      <w:r w:rsidRPr="00D41753">
        <w:rPr>
          <w:b/>
        </w:rPr>
        <w:t xml:space="preserve"> </w:t>
      </w:r>
      <w:proofErr w:type="spellStart"/>
      <w:r w:rsidRPr="00D41753">
        <w:rPr>
          <w:b/>
        </w:rPr>
        <w:t>кВ.</w:t>
      </w:r>
      <w:proofErr w:type="spellEnd"/>
    </w:p>
    <w:p w:rsidR="008E65B8" w:rsidRPr="00D41753" w:rsidRDefault="008E65B8" w:rsidP="008E65B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753">
        <w:rPr>
          <w:rFonts w:ascii="Times New Roman" w:hAnsi="Times New Roman" w:cs="Times New Roman"/>
          <w:sz w:val="24"/>
          <w:szCs w:val="24"/>
        </w:rPr>
        <w:t xml:space="preserve">6. Срок ввода в эксплуатацию </w:t>
      </w:r>
      <w:proofErr w:type="spellStart"/>
      <w:r w:rsidRPr="00D4175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41753">
        <w:rPr>
          <w:rFonts w:ascii="Times New Roman" w:hAnsi="Times New Roman" w:cs="Times New Roman"/>
          <w:sz w:val="24"/>
          <w:szCs w:val="24"/>
        </w:rPr>
        <w:t xml:space="preserve"> устройств заявителя:</w:t>
      </w:r>
      <w:r w:rsidRPr="00D417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 кв. 2017</w:t>
      </w:r>
      <w:r w:rsidRPr="00D4175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41753">
        <w:rPr>
          <w:rFonts w:ascii="Times New Roman" w:hAnsi="Times New Roman" w:cs="Times New Roman"/>
          <w:b/>
          <w:sz w:val="24"/>
          <w:szCs w:val="24"/>
        </w:rPr>
        <w:t>.</w:t>
      </w:r>
    </w:p>
    <w:p w:rsidR="008E65B8" w:rsidRPr="00D41753" w:rsidRDefault="008E65B8" w:rsidP="008E65B8">
      <w:pPr>
        <w:pStyle w:val="ae"/>
        <w:keepNext w:val="0"/>
        <w:widowControl w:val="0"/>
        <w:ind w:firstLine="0"/>
        <w:jc w:val="both"/>
        <w:rPr>
          <w:b/>
        </w:rPr>
      </w:pPr>
      <w:r w:rsidRPr="00D41753">
        <w:t>7. Точка присоединения</w:t>
      </w:r>
      <w:r w:rsidRPr="00D41753">
        <w:rPr>
          <w:b/>
        </w:rPr>
        <w:t>: опора</w:t>
      </w:r>
      <w:r>
        <w:rPr>
          <w:b/>
        </w:rPr>
        <w:t xml:space="preserve"> №6 </w:t>
      </w:r>
      <w:r w:rsidRPr="00D41753">
        <w:rPr>
          <w:b/>
        </w:rPr>
        <w:t xml:space="preserve">ВЛ-0,4 </w:t>
      </w:r>
      <w:proofErr w:type="spellStart"/>
      <w:r w:rsidRPr="00D41753">
        <w:rPr>
          <w:b/>
        </w:rPr>
        <w:t>кВ</w:t>
      </w:r>
      <w:proofErr w:type="spellEnd"/>
      <w:r>
        <w:rPr>
          <w:b/>
        </w:rPr>
        <w:t xml:space="preserve"> ф. №2 «ул. Западная»</w:t>
      </w:r>
      <w:r w:rsidRPr="00D41753">
        <w:rPr>
          <w:b/>
        </w:rPr>
        <w:t xml:space="preserve"> от </w:t>
      </w:r>
      <w:r>
        <w:rPr>
          <w:b/>
        </w:rPr>
        <w:t>ТП 11-3130 (ТП 20)</w:t>
      </w:r>
      <w:r w:rsidRPr="00D41753">
        <w:rPr>
          <w:b/>
        </w:rPr>
        <w:t>.</w:t>
      </w:r>
    </w:p>
    <w:p w:rsidR="008E65B8" w:rsidRPr="00D41753" w:rsidRDefault="008E65B8" w:rsidP="008E65B8">
      <w:pPr>
        <w:pStyle w:val="ae"/>
        <w:keepNext w:val="0"/>
        <w:widowControl w:val="0"/>
        <w:ind w:firstLine="0"/>
        <w:jc w:val="both"/>
        <w:rPr>
          <w:b/>
        </w:rPr>
      </w:pPr>
      <w:r w:rsidRPr="00D41753">
        <w:t xml:space="preserve">8. Основной источник питания: </w:t>
      </w:r>
      <w:r w:rsidRPr="00B574A4">
        <w:rPr>
          <w:b/>
        </w:rPr>
        <w:t xml:space="preserve">ДЭС </w:t>
      </w:r>
      <w:r>
        <w:rPr>
          <w:b/>
        </w:rPr>
        <w:t>«</w:t>
      </w:r>
      <w:proofErr w:type="spellStart"/>
      <w:r>
        <w:rPr>
          <w:b/>
        </w:rPr>
        <w:t>Саранпауль</w:t>
      </w:r>
      <w:proofErr w:type="spellEnd"/>
      <w:r w:rsidRPr="009B39EE">
        <w:rPr>
          <w:b/>
        </w:rPr>
        <w:t>»</w:t>
      </w:r>
      <w:r w:rsidRPr="00D41753">
        <w:rPr>
          <w:b/>
        </w:rPr>
        <w:t>.</w:t>
      </w:r>
    </w:p>
    <w:p w:rsidR="008E65B8" w:rsidRPr="00D41753" w:rsidRDefault="008E65B8" w:rsidP="008E65B8">
      <w:pPr>
        <w:pStyle w:val="ae"/>
        <w:keepNext w:val="0"/>
        <w:widowControl w:val="0"/>
        <w:ind w:firstLine="0"/>
        <w:jc w:val="both"/>
        <w:rPr>
          <w:b/>
        </w:rPr>
      </w:pPr>
      <w:r w:rsidRPr="00D41753">
        <w:t>9.</w:t>
      </w:r>
      <w:r w:rsidRPr="00D41753">
        <w:rPr>
          <w:b/>
        </w:rPr>
        <w:t xml:space="preserve"> </w:t>
      </w:r>
      <w:r w:rsidRPr="00D41753">
        <w:t>Резервный источник питания:</w:t>
      </w:r>
      <w:r w:rsidRPr="00D41753">
        <w:rPr>
          <w:i/>
        </w:rPr>
        <w:t xml:space="preserve"> </w:t>
      </w:r>
      <w:r w:rsidRPr="00D41753">
        <w:rPr>
          <w:b/>
        </w:rPr>
        <w:t>отсутствует.</w:t>
      </w:r>
    </w:p>
    <w:p w:rsidR="008E65B8" w:rsidRPr="00D41753" w:rsidRDefault="008E65B8" w:rsidP="008E65B8">
      <w:pPr>
        <w:pStyle w:val="ae"/>
        <w:keepNext w:val="0"/>
        <w:widowControl w:val="0"/>
        <w:tabs>
          <w:tab w:val="center" w:pos="5102"/>
        </w:tabs>
        <w:ind w:firstLine="0"/>
        <w:jc w:val="both"/>
      </w:pPr>
      <w:r w:rsidRPr="00D41753">
        <w:t xml:space="preserve">10. </w:t>
      </w:r>
      <w:r w:rsidRPr="00D41753">
        <w:rPr>
          <w:b/>
        </w:rPr>
        <w:t>Сетевая организация осуществляет</w:t>
      </w:r>
      <w:r w:rsidRPr="00D41753">
        <w:t>:</w:t>
      </w:r>
    </w:p>
    <w:p w:rsidR="008E65B8" w:rsidRPr="00D41753" w:rsidRDefault="008E65B8" w:rsidP="008E65B8">
      <w:pPr>
        <w:pStyle w:val="ae"/>
        <w:keepNext w:val="0"/>
        <w:widowControl w:val="0"/>
        <w:ind w:firstLine="0"/>
        <w:jc w:val="both"/>
      </w:pPr>
      <w:r w:rsidRPr="00D41753">
        <w:t>10.1. Фактическое присоединение объекта к электрическим сетям после выполнения заявителем технических условий.</w:t>
      </w:r>
    </w:p>
    <w:p w:rsidR="008E65B8" w:rsidRPr="00D41753" w:rsidRDefault="008E65B8" w:rsidP="008E65B8">
      <w:pPr>
        <w:pStyle w:val="ae"/>
        <w:keepNext w:val="0"/>
        <w:widowControl w:val="0"/>
        <w:ind w:firstLine="0"/>
        <w:jc w:val="both"/>
        <w:rPr>
          <w:b/>
        </w:rPr>
      </w:pPr>
      <w:r w:rsidRPr="00D41753">
        <w:t xml:space="preserve">11. </w:t>
      </w:r>
      <w:r w:rsidRPr="00D41753">
        <w:rPr>
          <w:b/>
        </w:rPr>
        <w:t>Заявитель осуществляет:</w:t>
      </w:r>
    </w:p>
    <w:p w:rsidR="008E65B8" w:rsidRPr="00D41753" w:rsidRDefault="008E65B8" w:rsidP="008E65B8">
      <w:pPr>
        <w:pStyle w:val="ae"/>
        <w:keepNext w:val="0"/>
        <w:widowControl w:val="0"/>
        <w:ind w:firstLine="0"/>
        <w:jc w:val="both"/>
      </w:pPr>
      <w:r>
        <w:t>11.1. Монтаж ВРУ-0,22</w:t>
      </w:r>
      <w:r w:rsidRPr="00D41753">
        <w:t xml:space="preserve"> </w:t>
      </w:r>
      <w:proofErr w:type="spellStart"/>
      <w:r w:rsidRPr="00D41753">
        <w:t>кВ</w:t>
      </w:r>
      <w:proofErr w:type="spellEnd"/>
      <w:r w:rsidRPr="00D41753">
        <w:t xml:space="preserve"> </w:t>
      </w:r>
      <w:r>
        <w:t>вагон-городка</w:t>
      </w:r>
      <w:r w:rsidRPr="00D41753">
        <w:t xml:space="preserve"> в соответствии с требованиями ПУЭ, ПТЭЭП. Установить вводной автоматический выключатель </w:t>
      </w:r>
      <w:r w:rsidRPr="00D41753">
        <w:rPr>
          <w:lang w:val="en-US"/>
        </w:rPr>
        <w:t>I</w:t>
      </w:r>
      <w:r>
        <w:t>н=25</w:t>
      </w:r>
      <w:r w:rsidRPr="00D41753">
        <w:t xml:space="preserve"> А.</w:t>
      </w:r>
      <w:r w:rsidRPr="00D41753">
        <w:cr/>
        <w:t>11.2. Монтаж ввода от опоры</w:t>
      </w:r>
      <w:r>
        <w:t xml:space="preserve"> №6 ВЛ-0,4 </w:t>
      </w:r>
      <w:proofErr w:type="spellStart"/>
      <w:r>
        <w:t>кВ</w:t>
      </w:r>
      <w:proofErr w:type="spellEnd"/>
      <w:r>
        <w:t xml:space="preserve"> </w:t>
      </w:r>
      <w:proofErr w:type="spellStart"/>
      <w:r>
        <w:t>фид</w:t>
      </w:r>
      <w:proofErr w:type="spellEnd"/>
      <w:r>
        <w:t>. №2 «ул. Западная»</w:t>
      </w:r>
      <w:r w:rsidRPr="00D41753">
        <w:t xml:space="preserve"> от ТП</w:t>
      </w:r>
      <w:r>
        <w:t xml:space="preserve"> 11-3130 (ТП 20) до ВРУ-0,22</w:t>
      </w:r>
      <w:r w:rsidRPr="00D41753">
        <w:t xml:space="preserve"> </w:t>
      </w:r>
      <w:proofErr w:type="spellStart"/>
      <w:r w:rsidRPr="00D41753">
        <w:t>кВ</w:t>
      </w:r>
      <w:proofErr w:type="spellEnd"/>
      <w:r w:rsidRPr="00D41753">
        <w:t xml:space="preserve"> объекта.</w:t>
      </w:r>
    </w:p>
    <w:p w:rsidR="008E65B8" w:rsidRPr="00D41753" w:rsidRDefault="008E65B8" w:rsidP="008E65B8">
      <w:pPr>
        <w:pStyle w:val="ae"/>
        <w:keepNext w:val="0"/>
        <w:widowControl w:val="0"/>
        <w:ind w:firstLine="0"/>
        <w:jc w:val="both"/>
      </w:pPr>
      <w:r w:rsidRPr="00D41753">
        <w:t>11.3. Прибор учета электрической энергии установить в точке присоединения к электрическим сетям АО «</w:t>
      </w:r>
      <w:proofErr w:type="spellStart"/>
      <w:r w:rsidRPr="00D41753">
        <w:t>Юграэнерго</w:t>
      </w:r>
      <w:proofErr w:type="spellEnd"/>
      <w:r w:rsidRPr="00D41753">
        <w:t xml:space="preserve">» и выполнить в соответствии с требованиями ПП РФ № 442 от 04.05.2012 г., гл. 1.5. ПУЭ (рекомендуемый прибор учета совместимый с автоматизированным комплексом технических средств учета электроэнергии </w:t>
      </w:r>
      <w:r w:rsidRPr="00D41753">
        <w:rPr>
          <w:lang w:val="en-US"/>
        </w:rPr>
        <w:t>Smart</w:t>
      </w:r>
      <w:r w:rsidRPr="00D41753">
        <w:t xml:space="preserve"> </w:t>
      </w:r>
      <w:r w:rsidRPr="00D41753">
        <w:rPr>
          <w:lang w:val="en-US"/>
        </w:rPr>
        <w:t>IMS</w:t>
      </w:r>
      <w:r w:rsidRPr="00D41753">
        <w:t>, АИИС КУЭ).</w:t>
      </w:r>
    </w:p>
    <w:p w:rsidR="008E65B8" w:rsidRPr="00D41753" w:rsidRDefault="008E65B8" w:rsidP="008E65B8">
      <w:pPr>
        <w:pStyle w:val="ae"/>
        <w:keepNext w:val="0"/>
        <w:widowControl w:val="0"/>
        <w:ind w:firstLine="0"/>
        <w:jc w:val="both"/>
        <w:rPr>
          <w:color w:val="000000"/>
        </w:rPr>
      </w:pPr>
      <w:r w:rsidRPr="00D41753">
        <w:rPr>
          <w:color w:val="000000"/>
        </w:rPr>
        <w:t>11.4. Разработать проектную документацию в границах земельного участка заявителя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8E65B8" w:rsidRPr="00D41753" w:rsidRDefault="008E65B8" w:rsidP="008E65B8">
      <w:pPr>
        <w:pStyle w:val="ae"/>
        <w:keepNext w:val="0"/>
        <w:widowControl w:val="0"/>
        <w:ind w:firstLine="0"/>
        <w:jc w:val="both"/>
      </w:pPr>
      <w:r w:rsidRPr="00D41753">
        <w:t>12. Предусмотреть мероприятия, обеспечивающие качество электроэнергии в соответствии с требованиями ГОСТ 32144-2013 на границе балансовой принадлежности электрических сетей.</w:t>
      </w:r>
    </w:p>
    <w:p w:rsidR="008E65B8" w:rsidRPr="00D41753" w:rsidRDefault="008E65B8" w:rsidP="008E65B8">
      <w:pPr>
        <w:pStyle w:val="ae"/>
        <w:keepNext w:val="0"/>
        <w:widowControl w:val="0"/>
        <w:ind w:firstLine="0"/>
        <w:jc w:val="both"/>
      </w:pPr>
      <w:r w:rsidRPr="00D41753">
        <w:t xml:space="preserve">13. Фактическое присоединение </w:t>
      </w:r>
      <w:proofErr w:type="spellStart"/>
      <w:r w:rsidRPr="00D41753">
        <w:t>энергопринимающих</w:t>
      </w:r>
      <w:proofErr w:type="spellEnd"/>
      <w:r w:rsidRPr="00D41753">
        <w:t xml:space="preserve"> устройств и фактический прием (подача) напряжения будет произведено после оформления Акта об осуществлении технологического присоединения и оформления договора на электроснабжение.</w:t>
      </w:r>
    </w:p>
    <w:p w:rsidR="008E65B8" w:rsidRPr="00D41753" w:rsidRDefault="008E65B8" w:rsidP="008E65B8">
      <w:pPr>
        <w:pStyle w:val="ae"/>
        <w:keepNext w:val="0"/>
        <w:widowControl w:val="0"/>
        <w:ind w:firstLine="0"/>
        <w:jc w:val="both"/>
        <w:rPr>
          <w:color w:val="000000"/>
        </w:rPr>
      </w:pPr>
      <w:r w:rsidRPr="00D41753">
        <w:rPr>
          <w:color w:val="000000"/>
        </w:rPr>
        <w:t xml:space="preserve">14. Срок действия настоящих технических условий составляет </w:t>
      </w:r>
      <w:r w:rsidRPr="00D41753">
        <w:rPr>
          <w:b/>
        </w:rPr>
        <w:t>3 года</w:t>
      </w:r>
      <w:r w:rsidRPr="00D41753">
        <w:rPr>
          <w:color w:val="000000"/>
        </w:rPr>
        <w:t xml:space="preserve"> со дня заключения договора об осуществлении технологического присоединения к электрическим сетям.</w:t>
      </w:r>
    </w:p>
    <w:p w:rsidR="008E65B8" w:rsidRPr="00D41753" w:rsidRDefault="008E65B8" w:rsidP="008E65B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5B8" w:rsidRDefault="008E65B8" w:rsidP="008E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5B8" w:rsidRDefault="008E65B8" w:rsidP="008E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</w:p>
    <w:p w:rsidR="008E65B8" w:rsidRPr="00D41753" w:rsidRDefault="008E65B8" w:rsidP="008E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инженер                                                                                                                О.В. Минин</w:t>
      </w:r>
    </w:p>
    <w:p w:rsidR="008E65B8" w:rsidRPr="00AA5B3D" w:rsidRDefault="008E65B8" w:rsidP="00AA5B3D">
      <w:bookmarkStart w:id="0" w:name="_GoBack"/>
      <w:bookmarkEnd w:id="0"/>
    </w:p>
    <w:sectPr w:rsidR="008E65B8" w:rsidRPr="00AA5B3D" w:rsidSect="005640D0">
      <w:footerReference w:type="default" r:id="rId8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48" w:rsidRDefault="00B63D48" w:rsidP="009A2436">
      <w:pPr>
        <w:spacing w:after="0" w:line="240" w:lineRule="auto"/>
      </w:pPr>
      <w:r>
        <w:separator/>
      </w:r>
    </w:p>
  </w:endnote>
  <w:endnote w:type="continuationSeparator" w:id="0">
    <w:p w:rsidR="00B63D48" w:rsidRDefault="00B63D48" w:rsidP="009A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5E" w:rsidRPr="00560E5E" w:rsidRDefault="00560E5E" w:rsidP="00560E5E">
    <w:pPr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48" w:rsidRDefault="00B63D48" w:rsidP="009A2436">
      <w:pPr>
        <w:spacing w:after="0" w:line="240" w:lineRule="auto"/>
      </w:pPr>
      <w:r>
        <w:separator/>
      </w:r>
    </w:p>
  </w:footnote>
  <w:footnote w:type="continuationSeparator" w:id="0">
    <w:p w:rsidR="00B63D48" w:rsidRDefault="00B63D48" w:rsidP="009A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60F"/>
    <w:multiLevelType w:val="hybridMultilevel"/>
    <w:tmpl w:val="C1D80300"/>
    <w:lvl w:ilvl="0" w:tplc="C1C08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95E12"/>
    <w:multiLevelType w:val="multilevel"/>
    <w:tmpl w:val="205A8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76318"/>
    <w:multiLevelType w:val="hybridMultilevel"/>
    <w:tmpl w:val="D94A9B82"/>
    <w:lvl w:ilvl="0" w:tplc="53AA241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8B57ED"/>
    <w:multiLevelType w:val="hybridMultilevel"/>
    <w:tmpl w:val="8B8A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66E"/>
    <w:multiLevelType w:val="multilevel"/>
    <w:tmpl w:val="9FE2219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5A4B71"/>
    <w:multiLevelType w:val="hybridMultilevel"/>
    <w:tmpl w:val="44525E28"/>
    <w:lvl w:ilvl="0" w:tplc="4E46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067168"/>
    <w:multiLevelType w:val="hybridMultilevel"/>
    <w:tmpl w:val="E9C4B320"/>
    <w:lvl w:ilvl="0" w:tplc="5162B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5C394A"/>
    <w:multiLevelType w:val="hybridMultilevel"/>
    <w:tmpl w:val="93828B64"/>
    <w:lvl w:ilvl="0" w:tplc="FBACB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3C1D12"/>
    <w:multiLevelType w:val="hybridMultilevel"/>
    <w:tmpl w:val="2FF2B2AA"/>
    <w:lvl w:ilvl="0" w:tplc="BA8ADF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F1DDC"/>
    <w:multiLevelType w:val="multilevel"/>
    <w:tmpl w:val="7CD45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B1777F"/>
    <w:multiLevelType w:val="hybridMultilevel"/>
    <w:tmpl w:val="AF4A2404"/>
    <w:lvl w:ilvl="0" w:tplc="389410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72EE0"/>
    <w:multiLevelType w:val="hybridMultilevel"/>
    <w:tmpl w:val="CDEEA3A6"/>
    <w:lvl w:ilvl="0" w:tplc="57A0E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D26CF2"/>
    <w:multiLevelType w:val="hybridMultilevel"/>
    <w:tmpl w:val="0178CED4"/>
    <w:lvl w:ilvl="0" w:tplc="788052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165980"/>
    <w:multiLevelType w:val="hybridMultilevel"/>
    <w:tmpl w:val="FD1C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95E59"/>
    <w:multiLevelType w:val="hybridMultilevel"/>
    <w:tmpl w:val="25688F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5400A6"/>
    <w:multiLevelType w:val="hybridMultilevel"/>
    <w:tmpl w:val="7908A9E8"/>
    <w:lvl w:ilvl="0" w:tplc="4C0AAA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E711953"/>
    <w:multiLevelType w:val="hybridMultilevel"/>
    <w:tmpl w:val="242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E35A6"/>
    <w:multiLevelType w:val="hybridMultilevel"/>
    <w:tmpl w:val="E9B2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A4002"/>
    <w:multiLevelType w:val="hybridMultilevel"/>
    <w:tmpl w:val="C3D076B0"/>
    <w:lvl w:ilvl="0" w:tplc="67A82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85875DC"/>
    <w:multiLevelType w:val="hybridMultilevel"/>
    <w:tmpl w:val="70A038FE"/>
    <w:lvl w:ilvl="0" w:tplc="D1D47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A56058"/>
    <w:multiLevelType w:val="hybridMultilevel"/>
    <w:tmpl w:val="03B6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1348D"/>
    <w:multiLevelType w:val="hybridMultilevel"/>
    <w:tmpl w:val="28D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8596B"/>
    <w:multiLevelType w:val="hybridMultilevel"/>
    <w:tmpl w:val="A9886ECA"/>
    <w:lvl w:ilvl="0" w:tplc="33386A6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6259347C"/>
    <w:multiLevelType w:val="hybridMultilevel"/>
    <w:tmpl w:val="2FF2B2AA"/>
    <w:lvl w:ilvl="0" w:tplc="BA8ADF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30040"/>
    <w:multiLevelType w:val="multilevel"/>
    <w:tmpl w:val="1C1CAA4C"/>
    <w:lvl w:ilvl="0">
      <w:start w:val="1"/>
      <w:numFmt w:val="bullet"/>
      <w:lvlText w:val="•"/>
      <w:lvlJc w:val="left"/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4D034D"/>
    <w:multiLevelType w:val="multilevel"/>
    <w:tmpl w:val="ACC8F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624532"/>
    <w:multiLevelType w:val="hybridMultilevel"/>
    <w:tmpl w:val="940E737A"/>
    <w:lvl w:ilvl="0" w:tplc="14FA1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88351D"/>
    <w:multiLevelType w:val="hybridMultilevel"/>
    <w:tmpl w:val="1B0296AE"/>
    <w:lvl w:ilvl="0" w:tplc="4858CE8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533680F"/>
    <w:multiLevelType w:val="hybridMultilevel"/>
    <w:tmpl w:val="E76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B48CB"/>
    <w:multiLevelType w:val="hybridMultilevel"/>
    <w:tmpl w:val="1D827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3"/>
  </w:num>
  <w:num w:numId="9">
    <w:abstractNumId w:val="8"/>
  </w:num>
  <w:num w:numId="10">
    <w:abstractNumId w:val="2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2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6"/>
  </w:num>
  <w:num w:numId="19">
    <w:abstractNumId w:val="2"/>
  </w:num>
  <w:num w:numId="20">
    <w:abstractNumId w:val="11"/>
  </w:num>
  <w:num w:numId="21">
    <w:abstractNumId w:val="5"/>
  </w:num>
  <w:num w:numId="22">
    <w:abstractNumId w:val="16"/>
  </w:num>
  <w:num w:numId="23">
    <w:abstractNumId w:val="13"/>
  </w:num>
  <w:num w:numId="24">
    <w:abstractNumId w:val="20"/>
  </w:num>
  <w:num w:numId="25">
    <w:abstractNumId w:val="21"/>
  </w:num>
  <w:num w:numId="26">
    <w:abstractNumId w:val="15"/>
  </w:num>
  <w:num w:numId="27">
    <w:abstractNumId w:val="7"/>
  </w:num>
  <w:num w:numId="28">
    <w:abstractNumId w:val="24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49"/>
    <w:rsid w:val="000114B0"/>
    <w:rsid w:val="00017CCA"/>
    <w:rsid w:val="00021734"/>
    <w:rsid w:val="0002613F"/>
    <w:rsid w:val="0002698C"/>
    <w:rsid w:val="00027EB8"/>
    <w:rsid w:val="000322C6"/>
    <w:rsid w:val="000336BB"/>
    <w:rsid w:val="00037919"/>
    <w:rsid w:val="000506FA"/>
    <w:rsid w:val="00057461"/>
    <w:rsid w:val="00061856"/>
    <w:rsid w:val="00063387"/>
    <w:rsid w:val="000647B9"/>
    <w:rsid w:val="00064CE6"/>
    <w:rsid w:val="00065959"/>
    <w:rsid w:val="000756F8"/>
    <w:rsid w:val="00081C74"/>
    <w:rsid w:val="00092E33"/>
    <w:rsid w:val="000A5A6A"/>
    <w:rsid w:val="000B2BE4"/>
    <w:rsid w:val="000C0F6E"/>
    <w:rsid w:val="000D4D2F"/>
    <w:rsid w:val="000D4E93"/>
    <w:rsid w:val="000D687F"/>
    <w:rsid w:val="000D69B5"/>
    <w:rsid w:val="000F31FF"/>
    <w:rsid w:val="000F4593"/>
    <w:rsid w:val="000F67DD"/>
    <w:rsid w:val="000F7D1B"/>
    <w:rsid w:val="001016EB"/>
    <w:rsid w:val="00106655"/>
    <w:rsid w:val="00106931"/>
    <w:rsid w:val="00110B0A"/>
    <w:rsid w:val="00115207"/>
    <w:rsid w:val="001160BF"/>
    <w:rsid w:val="001171B2"/>
    <w:rsid w:val="00127569"/>
    <w:rsid w:val="001324A2"/>
    <w:rsid w:val="001325D7"/>
    <w:rsid w:val="00132961"/>
    <w:rsid w:val="001335C7"/>
    <w:rsid w:val="00134C90"/>
    <w:rsid w:val="001360BD"/>
    <w:rsid w:val="00137B6B"/>
    <w:rsid w:val="001441C8"/>
    <w:rsid w:val="001654C6"/>
    <w:rsid w:val="001655A1"/>
    <w:rsid w:val="00166B96"/>
    <w:rsid w:val="00167E72"/>
    <w:rsid w:val="001711E6"/>
    <w:rsid w:val="00175208"/>
    <w:rsid w:val="0017741A"/>
    <w:rsid w:val="00185228"/>
    <w:rsid w:val="00195803"/>
    <w:rsid w:val="00197478"/>
    <w:rsid w:val="001B5550"/>
    <w:rsid w:val="001B5F5E"/>
    <w:rsid w:val="001B743B"/>
    <w:rsid w:val="001C5F3C"/>
    <w:rsid w:val="001D0C88"/>
    <w:rsid w:val="001D1B6B"/>
    <w:rsid w:val="001D79BE"/>
    <w:rsid w:val="001E31BD"/>
    <w:rsid w:val="001E4D82"/>
    <w:rsid w:val="001E644A"/>
    <w:rsid w:val="001E7203"/>
    <w:rsid w:val="001F0184"/>
    <w:rsid w:val="001F5F21"/>
    <w:rsid w:val="00202B7C"/>
    <w:rsid w:val="00204057"/>
    <w:rsid w:val="00207F5E"/>
    <w:rsid w:val="00213E51"/>
    <w:rsid w:val="00217C4E"/>
    <w:rsid w:val="00221092"/>
    <w:rsid w:val="00221E5B"/>
    <w:rsid w:val="00222168"/>
    <w:rsid w:val="002226E7"/>
    <w:rsid w:val="002272D3"/>
    <w:rsid w:val="00230A22"/>
    <w:rsid w:val="00235992"/>
    <w:rsid w:val="00241022"/>
    <w:rsid w:val="00242B0D"/>
    <w:rsid w:val="00245B14"/>
    <w:rsid w:val="00247DFB"/>
    <w:rsid w:val="0026009C"/>
    <w:rsid w:val="00260959"/>
    <w:rsid w:val="00264811"/>
    <w:rsid w:val="0026659F"/>
    <w:rsid w:val="00267654"/>
    <w:rsid w:val="00275492"/>
    <w:rsid w:val="00276C92"/>
    <w:rsid w:val="002770CA"/>
    <w:rsid w:val="002775E5"/>
    <w:rsid w:val="0028474D"/>
    <w:rsid w:val="00291B90"/>
    <w:rsid w:val="00292450"/>
    <w:rsid w:val="00292D06"/>
    <w:rsid w:val="00295E91"/>
    <w:rsid w:val="002A01C8"/>
    <w:rsid w:val="002A32DD"/>
    <w:rsid w:val="002A33D7"/>
    <w:rsid w:val="002B5762"/>
    <w:rsid w:val="002B69B3"/>
    <w:rsid w:val="002C1634"/>
    <w:rsid w:val="002C59AD"/>
    <w:rsid w:val="002C637F"/>
    <w:rsid w:val="002D0BF3"/>
    <w:rsid w:val="002D1776"/>
    <w:rsid w:val="002D46C1"/>
    <w:rsid w:val="002D4E80"/>
    <w:rsid w:val="002D61ED"/>
    <w:rsid w:val="002D6647"/>
    <w:rsid w:val="002D6785"/>
    <w:rsid w:val="002E0F6B"/>
    <w:rsid w:val="002E2037"/>
    <w:rsid w:val="002E3113"/>
    <w:rsid w:val="002E33CA"/>
    <w:rsid w:val="002E34D8"/>
    <w:rsid w:val="002E6A70"/>
    <w:rsid w:val="002F2419"/>
    <w:rsid w:val="003020CD"/>
    <w:rsid w:val="003047AF"/>
    <w:rsid w:val="00312823"/>
    <w:rsid w:val="0031391F"/>
    <w:rsid w:val="00315AEA"/>
    <w:rsid w:val="00315D99"/>
    <w:rsid w:val="00320180"/>
    <w:rsid w:val="00320FF1"/>
    <w:rsid w:val="0032710B"/>
    <w:rsid w:val="0033160E"/>
    <w:rsid w:val="0033535E"/>
    <w:rsid w:val="00337B9F"/>
    <w:rsid w:val="00341840"/>
    <w:rsid w:val="00342B95"/>
    <w:rsid w:val="00344273"/>
    <w:rsid w:val="00344521"/>
    <w:rsid w:val="0034464F"/>
    <w:rsid w:val="00346AC1"/>
    <w:rsid w:val="00352BEE"/>
    <w:rsid w:val="00355F81"/>
    <w:rsid w:val="00357A7E"/>
    <w:rsid w:val="00361DD0"/>
    <w:rsid w:val="00364A2A"/>
    <w:rsid w:val="003727DC"/>
    <w:rsid w:val="003728AE"/>
    <w:rsid w:val="00375956"/>
    <w:rsid w:val="003760CA"/>
    <w:rsid w:val="003831DB"/>
    <w:rsid w:val="003A44BE"/>
    <w:rsid w:val="003A5506"/>
    <w:rsid w:val="003A5ED3"/>
    <w:rsid w:val="003B2BFF"/>
    <w:rsid w:val="003C0D0F"/>
    <w:rsid w:val="003C3566"/>
    <w:rsid w:val="003C79C6"/>
    <w:rsid w:val="003D035A"/>
    <w:rsid w:val="003D1484"/>
    <w:rsid w:val="003D7D05"/>
    <w:rsid w:val="003E41FA"/>
    <w:rsid w:val="003E52ED"/>
    <w:rsid w:val="003F058B"/>
    <w:rsid w:val="003F7046"/>
    <w:rsid w:val="00400B0E"/>
    <w:rsid w:val="00402793"/>
    <w:rsid w:val="00407BF9"/>
    <w:rsid w:val="004100E9"/>
    <w:rsid w:val="0042555F"/>
    <w:rsid w:val="00427D37"/>
    <w:rsid w:val="00430963"/>
    <w:rsid w:val="00431D45"/>
    <w:rsid w:val="00435188"/>
    <w:rsid w:val="00437709"/>
    <w:rsid w:val="0044060E"/>
    <w:rsid w:val="00444CAE"/>
    <w:rsid w:val="00445172"/>
    <w:rsid w:val="004451BC"/>
    <w:rsid w:val="00451081"/>
    <w:rsid w:val="00451A10"/>
    <w:rsid w:val="0045206E"/>
    <w:rsid w:val="00454EA5"/>
    <w:rsid w:val="00454FE5"/>
    <w:rsid w:val="00457716"/>
    <w:rsid w:val="00463119"/>
    <w:rsid w:val="004660E6"/>
    <w:rsid w:val="004744E8"/>
    <w:rsid w:val="00483ACC"/>
    <w:rsid w:val="004924AA"/>
    <w:rsid w:val="0049636C"/>
    <w:rsid w:val="004A0DD9"/>
    <w:rsid w:val="004B032B"/>
    <w:rsid w:val="004B35A5"/>
    <w:rsid w:val="004B50E0"/>
    <w:rsid w:val="004C0F5B"/>
    <w:rsid w:val="004C51FC"/>
    <w:rsid w:val="004D044A"/>
    <w:rsid w:val="004D1F75"/>
    <w:rsid w:val="004D3499"/>
    <w:rsid w:val="004D3657"/>
    <w:rsid w:val="004E2EEB"/>
    <w:rsid w:val="004E42E5"/>
    <w:rsid w:val="004E48F1"/>
    <w:rsid w:val="004E5A3E"/>
    <w:rsid w:val="004F0D29"/>
    <w:rsid w:val="004F154D"/>
    <w:rsid w:val="004F175B"/>
    <w:rsid w:val="004F2B47"/>
    <w:rsid w:val="004F33E0"/>
    <w:rsid w:val="00500BBB"/>
    <w:rsid w:val="005106F9"/>
    <w:rsid w:val="00510BDA"/>
    <w:rsid w:val="0051263A"/>
    <w:rsid w:val="0052251D"/>
    <w:rsid w:val="00522DFC"/>
    <w:rsid w:val="00525260"/>
    <w:rsid w:val="00526BC1"/>
    <w:rsid w:val="00534D86"/>
    <w:rsid w:val="0053576D"/>
    <w:rsid w:val="00536CA9"/>
    <w:rsid w:val="00541241"/>
    <w:rsid w:val="00542D0E"/>
    <w:rsid w:val="005461ED"/>
    <w:rsid w:val="00551278"/>
    <w:rsid w:val="00551AE2"/>
    <w:rsid w:val="00557F82"/>
    <w:rsid w:val="00560E5E"/>
    <w:rsid w:val="00563010"/>
    <w:rsid w:val="00563B2B"/>
    <w:rsid w:val="005640D0"/>
    <w:rsid w:val="0056490A"/>
    <w:rsid w:val="00567C00"/>
    <w:rsid w:val="005727F4"/>
    <w:rsid w:val="005754DB"/>
    <w:rsid w:val="00576D21"/>
    <w:rsid w:val="005818C4"/>
    <w:rsid w:val="00583491"/>
    <w:rsid w:val="00586696"/>
    <w:rsid w:val="00591227"/>
    <w:rsid w:val="005A14FD"/>
    <w:rsid w:val="005A2BD3"/>
    <w:rsid w:val="005A4AF5"/>
    <w:rsid w:val="005B4E01"/>
    <w:rsid w:val="005B515F"/>
    <w:rsid w:val="005C26AC"/>
    <w:rsid w:val="005D0965"/>
    <w:rsid w:val="005D4915"/>
    <w:rsid w:val="005D7C26"/>
    <w:rsid w:val="005D7FE6"/>
    <w:rsid w:val="005E1641"/>
    <w:rsid w:val="005E3D91"/>
    <w:rsid w:val="005E71C7"/>
    <w:rsid w:val="005F0DA0"/>
    <w:rsid w:val="005F1040"/>
    <w:rsid w:val="005F3AD3"/>
    <w:rsid w:val="005F4BBA"/>
    <w:rsid w:val="005F4DBE"/>
    <w:rsid w:val="005F5181"/>
    <w:rsid w:val="005F68FB"/>
    <w:rsid w:val="006016BE"/>
    <w:rsid w:val="00601C70"/>
    <w:rsid w:val="00602C1C"/>
    <w:rsid w:val="00602C34"/>
    <w:rsid w:val="00612C7F"/>
    <w:rsid w:val="006133B3"/>
    <w:rsid w:val="00616B71"/>
    <w:rsid w:val="00620B47"/>
    <w:rsid w:val="0062638E"/>
    <w:rsid w:val="0063076F"/>
    <w:rsid w:val="00632547"/>
    <w:rsid w:val="00633800"/>
    <w:rsid w:val="006356B8"/>
    <w:rsid w:val="00637555"/>
    <w:rsid w:val="006430D8"/>
    <w:rsid w:val="00644394"/>
    <w:rsid w:val="0064776F"/>
    <w:rsid w:val="006537D5"/>
    <w:rsid w:val="006545AD"/>
    <w:rsid w:val="006546AD"/>
    <w:rsid w:val="0066233F"/>
    <w:rsid w:val="006726B9"/>
    <w:rsid w:val="00680F9C"/>
    <w:rsid w:val="00683E85"/>
    <w:rsid w:val="006844A6"/>
    <w:rsid w:val="00686A66"/>
    <w:rsid w:val="006870FB"/>
    <w:rsid w:val="0069518B"/>
    <w:rsid w:val="00695A95"/>
    <w:rsid w:val="006A1860"/>
    <w:rsid w:val="006A2592"/>
    <w:rsid w:val="006A5D40"/>
    <w:rsid w:val="006A5F87"/>
    <w:rsid w:val="006A71F0"/>
    <w:rsid w:val="006B05F8"/>
    <w:rsid w:val="006C1F8C"/>
    <w:rsid w:val="006D05F4"/>
    <w:rsid w:val="006E33CD"/>
    <w:rsid w:val="006E7B06"/>
    <w:rsid w:val="006F3E15"/>
    <w:rsid w:val="006F591F"/>
    <w:rsid w:val="0070088D"/>
    <w:rsid w:val="00701683"/>
    <w:rsid w:val="00703D6A"/>
    <w:rsid w:val="007043CD"/>
    <w:rsid w:val="007078CB"/>
    <w:rsid w:val="007102B5"/>
    <w:rsid w:val="0071775A"/>
    <w:rsid w:val="00724BAF"/>
    <w:rsid w:val="00731F81"/>
    <w:rsid w:val="007326AE"/>
    <w:rsid w:val="007347C0"/>
    <w:rsid w:val="00740609"/>
    <w:rsid w:val="00745517"/>
    <w:rsid w:val="00746BCE"/>
    <w:rsid w:val="0075201A"/>
    <w:rsid w:val="00752E0F"/>
    <w:rsid w:val="00754F0E"/>
    <w:rsid w:val="00755ED6"/>
    <w:rsid w:val="00762249"/>
    <w:rsid w:val="00764271"/>
    <w:rsid w:val="00775983"/>
    <w:rsid w:val="00780C2D"/>
    <w:rsid w:val="0078360F"/>
    <w:rsid w:val="00790F83"/>
    <w:rsid w:val="007924F9"/>
    <w:rsid w:val="00792A1D"/>
    <w:rsid w:val="00795361"/>
    <w:rsid w:val="007977EE"/>
    <w:rsid w:val="00797F1C"/>
    <w:rsid w:val="007A00A7"/>
    <w:rsid w:val="007A0D02"/>
    <w:rsid w:val="007A41F9"/>
    <w:rsid w:val="007A731F"/>
    <w:rsid w:val="007B7F6C"/>
    <w:rsid w:val="007C3D6F"/>
    <w:rsid w:val="007D1707"/>
    <w:rsid w:val="007D439E"/>
    <w:rsid w:val="007D5833"/>
    <w:rsid w:val="007E3260"/>
    <w:rsid w:val="007E7E61"/>
    <w:rsid w:val="00800A69"/>
    <w:rsid w:val="008066CC"/>
    <w:rsid w:val="0080708F"/>
    <w:rsid w:val="008076F2"/>
    <w:rsid w:val="00810828"/>
    <w:rsid w:val="0081273E"/>
    <w:rsid w:val="00812A03"/>
    <w:rsid w:val="00814790"/>
    <w:rsid w:val="00816A0B"/>
    <w:rsid w:val="008213F7"/>
    <w:rsid w:val="008220F0"/>
    <w:rsid w:val="00827103"/>
    <w:rsid w:val="00830F1C"/>
    <w:rsid w:val="008320B2"/>
    <w:rsid w:val="00833625"/>
    <w:rsid w:val="00835213"/>
    <w:rsid w:val="0084382D"/>
    <w:rsid w:val="008445CA"/>
    <w:rsid w:val="00846F97"/>
    <w:rsid w:val="00851A0B"/>
    <w:rsid w:val="00854CDC"/>
    <w:rsid w:val="00856B2F"/>
    <w:rsid w:val="00856E5F"/>
    <w:rsid w:val="00857477"/>
    <w:rsid w:val="00861CD4"/>
    <w:rsid w:val="008651D5"/>
    <w:rsid w:val="00865EA5"/>
    <w:rsid w:val="00870D60"/>
    <w:rsid w:val="00876FC5"/>
    <w:rsid w:val="008808DE"/>
    <w:rsid w:val="008844FA"/>
    <w:rsid w:val="008845EC"/>
    <w:rsid w:val="008909B5"/>
    <w:rsid w:val="00890D9B"/>
    <w:rsid w:val="0089533D"/>
    <w:rsid w:val="00897DE4"/>
    <w:rsid w:val="008A03F1"/>
    <w:rsid w:val="008A0796"/>
    <w:rsid w:val="008A3748"/>
    <w:rsid w:val="008A3C86"/>
    <w:rsid w:val="008B240A"/>
    <w:rsid w:val="008B40B8"/>
    <w:rsid w:val="008B4459"/>
    <w:rsid w:val="008C019D"/>
    <w:rsid w:val="008C0B99"/>
    <w:rsid w:val="008C0BCD"/>
    <w:rsid w:val="008C1CBF"/>
    <w:rsid w:val="008C5364"/>
    <w:rsid w:val="008C64F4"/>
    <w:rsid w:val="008D0EB2"/>
    <w:rsid w:val="008D31FB"/>
    <w:rsid w:val="008D531E"/>
    <w:rsid w:val="008D5E65"/>
    <w:rsid w:val="008E2128"/>
    <w:rsid w:val="008E29DA"/>
    <w:rsid w:val="008E65B8"/>
    <w:rsid w:val="00905BE2"/>
    <w:rsid w:val="00905D25"/>
    <w:rsid w:val="00910509"/>
    <w:rsid w:val="009108CB"/>
    <w:rsid w:val="009115B3"/>
    <w:rsid w:val="00914CBD"/>
    <w:rsid w:val="009208FB"/>
    <w:rsid w:val="00925B06"/>
    <w:rsid w:val="00926C0A"/>
    <w:rsid w:val="00926DF3"/>
    <w:rsid w:val="00927199"/>
    <w:rsid w:val="00933AF9"/>
    <w:rsid w:val="009354FD"/>
    <w:rsid w:val="00940669"/>
    <w:rsid w:val="00940AC8"/>
    <w:rsid w:val="00943A07"/>
    <w:rsid w:val="0094448B"/>
    <w:rsid w:val="00945FD4"/>
    <w:rsid w:val="00950BE9"/>
    <w:rsid w:val="00952EEE"/>
    <w:rsid w:val="00954706"/>
    <w:rsid w:val="009571CF"/>
    <w:rsid w:val="00957A4E"/>
    <w:rsid w:val="009621D5"/>
    <w:rsid w:val="00963607"/>
    <w:rsid w:val="009645B0"/>
    <w:rsid w:val="009657DA"/>
    <w:rsid w:val="00974997"/>
    <w:rsid w:val="009767F1"/>
    <w:rsid w:val="0098616C"/>
    <w:rsid w:val="00990F0A"/>
    <w:rsid w:val="00997114"/>
    <w:rsid w:val="00997F61"/>
    <w:rsid w:val="009A1D3C"/>
    <w:rsid w:val="009A2436"/>
    <w:rsid w:val="009A50F7"/>
    <w:rsid w:val="009A5DA8"/>
    <w:rsid w:val="009B1074"/>
    <w:rsid w:val="009B556D"/>
    <w:rsid w:val="009B563B"/>
    <w:rsid w:val="009B6DA6"/>
    <w:rsid w:val="009C218C"/>
    <w:rsid w:val="009C7E4F"/>
    <w:rsid w:val="009D0063"/>
    <w:rsid w:val="009D1343"/>
    <w:rsid w:val="009E1ADA"/>
    <w:rsid w:val="009E2D3F"/>
    <w:rsid w:val="009E3750"/>
    <w:rsid w:val="009E4D4E"/>
    <w:rsid w:val="009E6C08"/>
    <w:rsid w:val="009E6DDF"/>
    <w:rsid w:val="009F1817"/>
    <w:rsid w:val="009F1CDF"/>
    <w:rsid w:val="009F2B02"/>
    <w:rsid w:val="00A05842"/>
    <w:rsid w:val="00A06F71"/>
    <w:rsid w:val="00A1066B"/>
    <w:rsid w:val="00A22A24"/>
    <w:rsid w:val="00A30069"/>
    <w:rsid w:val="00A32F74"/>
    <w:rsid w:val="00A36EF4"/>
    <w:rsid w:val="00A43BFA"/>
    <w:rsid w:val="00A43E30"/>
    <w:rsid w:val="00A457CE"/>
    <w:rsid w:val="00A561C8"/>
    <w:rsid w:val="00A578A3"/>
    <w:rsid w:val="00A61832"/>
    <w:rsid w:val="00A61DC8"/>
    <w:rsid w:val="00A64F25"/>
    <w:rsid w:val="00A6715F"/>
    <w:rsid w:val="00A706BD"/>
    <w:rsid w:val="00A711DF"/>
    <w:rsid w:val="00A716F7"/>
    <w:rsid w:val="00A85FA7"/>
    <w:rsid w:val="00A86B56"/>
    <w:rsid w:val="00AA2A42"/>
    <w:rsid w:val="00AA2A4C"/>
    <w:rsid w:val="00AA5B3D"/>
    <w:rsid w:val="00AA6E7D"/>
    <w:rsid w:val="00AA714B"/>
    <w:rsid w:val="00AB1183"/>
    <w:rsid w:val="00AB44BA"/>
    <w:rsid w:val="00AB48B8"/>
    <w:rsid w:val="00AB614C"/>
    <w:rsid w:val="00AB73B5"/>
    <w:rsid w:val="00AC034E"/>
    <w:rsid w:val="00AC113E"/>
    <w:rsid w:val="00AC2392"/>
    <w:rsid w:val="00AC59F8"/>
    <w:rsid w:val="00AD0A67"/>
    <w:rsid w:val="00AD4154"/>
    <w:rsid w:val="00AE0357"/>
    <w:rsid w:val="00AE0C64"/>
    <w:rsid w:val="00AE1CFD"/>
    <w:rsid w:val="00AE1FF9"/>
    <w:rsid w:val="00AE3E5D"/>
    <w:rsid w:val="00AE42A4"/>
    <w:rsid w:val="00AE6F4E"/>
    <w:rsid w:val="00AE7A9A"/>
    <w:rsid w:val="00AF036E"/>
    <w:rsid w:val="00B02DB6"/>
    <w:rsid w:val="00B07765"/>
    <w:rsid w:val="00B07EFF"/>
    <w:rsid w:val="00B10B46"/>
    <w:rsid w:val="00B12A1E"/>
    <w:rsid w:val="00B16A19"/>
    <w:rsid w:val="00B207AE"/>
    <w:rsid w:val="00B234B0"/>
    <w:rsid w:val="00B234C1"/>
    <w:rsid w:val="00B32F5F"/>
    <w:rsid w:val="00B36173"/>
    <w:rsid w:val="00B4010B"/>
    <w:rsid w:val="00B45D77"/>
    <w:rsid w:val="00B50F0D"/>
    <w:rsid w:val="00B53348"/>
    <w:rsid w:val="00B5372B"/>
    <w:rsid w:val="00B55928"/>
    <w:rsid w:val="00B56CCE"/>
    <w:rsid w:val="00B6350B"/>
    <w:rsid w:val="00B63D48"/>
    <w:rsid w:val="00B65599"/>
    <w:rsid w:val="00B72755"/>
    <w:rsid w:val="00B8349F"/>
    <w:rsid w:val="00B86F2A"/>
    <w:rsid w:val="00B91150"/>
    <w:rsid w:val="00B9397B"/>
    <w:rsid w:val="00BA0343"/>
    <w:rsid w:val="00BA3F64"/>
    <w:rsid w:val="00BA49A4"/>
    <w:rsid w:val="00BA7FE2"/>
    <w:rsid w:val="00BB4283"/>
    <w:rsid w:val="00BC1AE1"/>
    <w:rsid w:val="00BC3EC8"/>
    <w:rsid w:val="00BC5895"/>
    <w:rsid w:val="00BD74F1"/>
    <w:rsid w:val="00BD7F8A"/>
    <w:rsid w:val="00BE06B2"/>
    <w:rsid w:val="00BE0D05"/>
    <w:rsid w:val="00BE38CA"/>
    <w:rsid w:val="00BE5752"/>
    <w:rsid w:val="00BE721B"/>
    <w:rsid w:val="00BE7451"/>
    <w:rsid w:val="00BF1AD9"/>
    <w:rsid w:val="00C01D66"/>
    <w:rsid w:val="00C02055"/>
    <w:rsid w:val="00C034F8"/>
    <w:rsid w:val="00C072CE"/>
    <w:rsid w:val="00C111F0"/>
    <w:rsid w:val="00C112AD"/>
    <w:rsid w:val="00C14B91"/>
    <w:rsid w:val="00C15164"/>
    <w:rsid w:val="00C16332"/>
    <w:rsid w:val="00C167C8"/>
    <w:rsid w:val="00C21FD3"/>
    <w:rsid w:val="00C23017"/>
    <w:rsid w:val="00C34563"/>
    <w:rsid w:val="00C34A4A"/>
    <w:rsid w:val="00C37C3A"/>
    <w:rsid w:val="00C4416F"/>
    <w:rsid w:val="00C44728"/>
    <w:rsid w:val="00C53630"/>
    <w:rsid w:val="00C613B5"/>
    <w:rsid w:val="00C65A37"/>
    <w:rsid w:val="00C67132"/>
    <w:rsid w:val="00C70BA3"/>
    <w:rsid w:val="00C70BF0"/>
    <w:rsid w:val="00C72F2D"/>
    <w:rsid w:val="00C7389E"/>
    <w:rsid w:val="00C7759F"/>
    <w:rsid w:val="00C7787D"/>
    <w:rsid w:val="00C81061"/>
    <w:rsid w:val="00C81930"/>
    <w:rsid w:val="00C8392C"/>
    <w:rsid w:val="00C8474B"/>
    <w:rsid w:val="00C84A97"/>
    <w:rsid w:val="00C86F57"/>
    <w:rsid w:val="00C87EC1"/>
    <w:rsid w:val="00CA53B0"/>
    <w:rsid w:val="00CA6E47"/>
    <w:rsid w:val="00CC6623"/>
    <w:rsid w:val="00CD0C3F"/>
    <w:rsid w:val="00CD6253"/>
    <w:rsid w:val="00CE08B8"/>
    <w:rsid w:val="00CE3C1E"/>
    <w:rsid w:val="00CE50A2"/>
    <w:rsid w:val="00CE705C"/>
    <w:rsid w:val="00CF107E"/>
    <w:rsid w:val="00CF72C0"/>
    <w:rsid w:val="00D02EAA"/>
    <w:rsid w:val="00D05D4B"/>
    <w:rsid w:val="00D073EC"/>
    <w:rsid w:val="00D13512"/>
    <w:rsid w:val="00D175B3"/>
    <w:rsid w:val="00D2096B"/>
    <w:rsid w:val="00D235FC"/>
    <w:rsid w:val="00D25486"/>
    <w:rsid w:val="00D33B98"/>
    <w:rsid w:val="00D36BEB"/>
    <w:rsid w:val="00D37F09"/>
    <w:rsid w:val="00D4264E"/>
    <w:rsid w:val="00D44F5D"/>
    <w:rsid w:val="00D45156"/>
    <w:rsid w:val="00D45469"/>
    <w:rsid w:val="00D50D1A"/>
    <w:rsid w:val="00D61436"/>
    <w:rsid w:val="00D7037F"/>
    <w:rsid w:val="00D70B55"/>
    <w:rsid w:val="00D77736"/>
    <w:rsid w:val="00D80E4A"/>
    <w:rsid w:val="00D846EC"/>
    <w:rsid w:val="00D866B4"/>
    <w:rsid w:val="00D9242F"/>
    <w:rsid w:val="00D94A32"/>
    <w:rsid w:val="00D97D1C"/>
    <w:rsid w:val="00DA51A5"/>
    <w:rsid w:val="00DA7EEB"/>
    <w:rsid w:val="00DB37BD"/>
    <w:rsid w:val="00DC5895"/>
    <w:rsid w:val="00DD4FF4"/>
    <w:rsid w:val="00DD64DC"/>
    <w:rsid w:val="00DD6B78"/>
    <w:rsid w:val="00DD707F"/>
    <w:rsid w:val="00DD7730"/>
    <w:rsid w:val="00DF3E41"/>
    <w:rsid w:val="00DF550E"/>
    <w:rsid w:val="00DF7F50"/>
    <w:rsid w:val="00E0159C"/>
    <w:rsid w:val="00E227FC"/>
    <w:rsid w:val="00E32D0D"/>
    <w:rsid w:val="00E332D5"/>
    <w:rsid w:val="00E36C98"/>
    <w:rsid w:val="00E37C61"/>
    <w:rsid w:val="00E41B4E"/>
    <w:rsid w:val="00E441E1"/>
    <w:rsid w:val="00E46CFF"/>
    <w:rsid w:val="00E473D4"/>
    <w:rsid w:val="00E47A36"/>
    <w:rsid w:val="00E51CDF"/>
    <w:rsid w:val="00E52880"/>
    <w:rsid w:val="00E540AF"/>
    <w:rsid w:val="00E56223"/>
    <w:rsid w:val="00E634E4"/>
    <w:rsid w:val="00E63C90"/>
    <w:rsid w:val="00E67744"/>
    <w:rsid w:val="00E70809"/>
    <w:rsid w:val="00E70CBC"/>
    <w:rsid w:val="00E73900"/>
    <w:rsid w:val="00E742CC"/>
    <w:rsid w:val="00E745E6"/>
    <w:rsid w:val="00E8028A"/>
    <w:rsid w:val="00E84B44"/>
    <w:rsid w:val="00E87A02"/>
    <w:rsid w:val="00E92D33"/>
    <w:rsid w:val="00E971E6"/>
    <w:rsid w:val="00E97865"/>
    <w:rsid w:val="00EA05A2"/>
    <w:rsid w:val="00EB2048"/>
    <w:rsid w:val="00EB5CCB"/>
    <w:rsid w:val="00EC031E"/>
    <w:rsid w:val="00EC29B2"/>
    <w:rsid w:val="00ED5AE3"/>
    <w:rsid w:val="00EE103D"/>
    <w:rsid w:val="00EF616D"/>
    <w:rsid w:val="00EF7E3C"/>
    <w:rsid w:val="00F00B4E"/>
    <w:rsid w:val="00F03F3A"/>
    <w:rsid w:val="00F16E6D"/>
    <w:rsid w:val="00F2260A"/>
    <w:rsid w:val="00F2406E"/>
    <w:rsid w:val="00F26DAF"/>
    <w:rsid w:val="00F36884"/>
    <w:rsid w:val="00F43DBC"/>
    <w:rsid w:val="00F46C4F"/>
    <w:rsid w:val="00F502F3"/>
    <w:rsid w:val="00F51629"/>
    <w:rsid w:val="00F54452"/>
    <w:rsid w:val="00F557F9"/>
    <w:rsid w:val="00F57088"/>
    <w:rsid w:val="00F637B0"/>
    <w:rsid w:val="00F64253"/>
    <w:rsid w:val="00F643DE"/>
    <w:rsid w:val="00F67DE7"/>
    <w:rsid w:val="00F73223"/>
    <w:rsid w:val="00F734B5"/>
    <w:rsid w:val="00F73C54"/>
    <w:rsid w:val="00F8143C"/>
    <w:rsid w:val="00F841B1"/>
    <w:rsid w:val="00F87C8D"/>
    <w:rsid w:val="00F929C7"/>
    <w:rsid w:val="00F93DB7"/>
    <w:rsid w:val="00F9458E"/>
    <w:rsid w:val="00F94BE3"/>
    <w:rsid w:val="00F94D67"/>
    <w:rsid w:val="00F959F0"/>
    <w:rsid w:val="00FA225B"/>
    <w:rsid w:val="00FA7B86"/>
    <w:rsid w:val="00FB2FC1"/>
    <w:rsid w:val="00FD2A36"/>
    <w:rsid w:val="00FE1510"/>
    <w:rsid w:val="00FE6288"/>
    <w:rsid w:val="00FE7169"/>
    <w:rsid w:val="00FE726E"/>
    <w:rsid w:val="00FF3B84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A267"/>
  <w15:docId w15:val="{E972EF4D-1CBE-4972-8ADC-80A7C9D7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C8"/>
  </w:style>
  <w:style w:type="paragraph" w:styleId="1">
    <w:name w:val="heading 1"/>
    <w:basedOn w:val="a"/>
    <w:link w:val="10"/>
    <w:uiPriority w:val="9"/>
    <w:qFormat/>
    <w:rsid w:val="007E7E61"/>
    <w:pPr>
      <w:keepNext/>
      <w:spacing w:before="480" w:after="0" w:line="240" w:lineRule="auto"/>
      <w:outlineLvl w:val="0"/>
    </w:pPr>
    <w:rPr>
      <w:rFonts w:ascii="Calibri" w:hAnsi="Calibri" w:cs="Calibri"/>
      <w:b/>
      <w:bCs/>
      <w:color w:val="12685E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2">
    <w:name w:val="Heading #2 (2)_"/>
    <w:basedOn w:val="a0"/>
    <w:link w:val="Heading220"/>
    <w:rsid w:val="001752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0"/>
    <w:link w:val="Heading20"/>
    <w:rsid w:val="00175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20">
    <w:name w:val="Heading #2 (2)"/>
    <w:basedOn w:val="a"/>
    <w:link w:val="Heading22"/>
    <w:rsid w:val="00175208"/>
    <w:pPr>
      <w:shd w:val="clear" w:color="auto" w:fill="FFFFFF"/>
      <w:spacing w:after="480" w:line="278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175208"/>
    <w:pPr>
      <w:shd w:val="clear" w:color="auto" w:fill="FFFFFF"/>
      <w:spacing w:before="480" w:after="240" w:line="278" w:lineRule="exact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rsid w:val="00175208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175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1752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Bodytext50">
    <w:name w:val="Body text (5)"/>
    <w:basedOn w:val="a"/>
    <w:link w:val="Bodytext5"/>
    <w:rsid w:val="001752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7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2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0A6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6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E61"/>
    <w:rPr>
      <w:rFonts w:ascii="Calibri" w:hAnsi="Calibri" w:cs="Calibri"/>
      <w:b/>
      <w:bCs/>
      <w:color w:val="12685E"/>
      <w:kern w:val="36"/>
      <w:sz w:val="32"/>
      <w:szCs w:val="32"/>
      <w:lang w:eastAsia="ru-RU"/>
    </w:rPr>
  </w:style>
  <w:style w:type="character" w:customStyle="1" w:styleId="a7">
    <w:name w:val="Основной текст_"/>
    <w:basedOn w:val="a0"/>
    <w:link w:val="11"/>
    <w:rsid w:val="00E540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540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540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540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1">
    <w:name w:val="Основной текст (5) + Полужирный"/>
    <w:basedOn w:val="5"/>
    <w:rsid w:val="00E540A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E540AF"/>
    <w:rPr>
      <w:rFonts w:ascii="Times New Roman" w:eastAsia="Times New Roman" w:hAnsi="Times New Roman" w:cs="Times New Roman"/>
      <w:spacing w:val="-20"/>
      <w:sz w:val="25"/>
      <w:szCs w:val="25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E540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1pt">
    <w:name w:val="Основной текст (3) + 11 pt"/>
    <w:basedOn w:val="3"/>
    <w:rsid w:val="00E540A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E540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E540AF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540AF"/>
    <w:pPr>
      <w:shd w:val="clear" w:color="auto" w:fill="FFFFFF"/>
      <w:spacing w:after="240" w:line="226" w:lineRule="exact"/>
      <w:ind w:hanging="36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E540AF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E540AF"/>
    <w:pPr>
      <w:shd w:val="clear" w:color="auto" w:fill="FFFFFF"/>
      <w:spacing w:before="660" w:after="240" w:line="293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E540AF"/>
    <w:pPr>
      <w:shd w:val="clear" w:color="auto" w:fill="FFFFFF"/>
      <w:spacing w:before="480" w:after="1200" w:line="0" w:lineRule="atLeast"/>
      <w:ind w:hanging="360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table" w:styleId="-2">
    <w:name w:val="Light Shading Accent 2"/>
    <w:basedOn w:val="a1"/>
    <w:uiPriority w:val="60"/>
    <w:rsid w:val="009A24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8">
    <w:name w:val="Table Grid"/>
    <w:basedOn w:val="a1"/>
    <w:uiPriority w:val="59"/>
    <w:rsid w:val="009A2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A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2436"/>
  </w:style>
  <w:style w:type="paragraph" w:styleId="ab">
    <w:name w:val="footer"/>
    <w:basedOn w:val="a"/>
    <w:link w:val="ac"/>
    <w:uiPriority w:val="99"/>
    <w:unhideWhenUsed/>
    <w:rsid w:val="009A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2436"/>
  </w:style>
  <w:style w:type="character" w:customStyle="1" w:styleId="apple-converted-space">
    <w:name w:val="apple-converted-space"/>
    <w:basedOn w:val="a0"/>
    <w:rsid w:val="00A30069"/>
  </w:style>
  <w:style w:type="paragraph" w:styleId="ad">
    <w:name w:val="No Spacing"/>
    <w:uiPriority w:val="1"/>
    <w:qFormat/>
    <w:rsid w:val="00522D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rsid w:val="006A7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МРСК_шрифт_абзаца_без_отступа"/>
    <w:basedOn w:val="a"/>
    <w:rsid w:val="008E65B8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E65B8"/>
    <w:rPr>
      <w:rFonts w:ascii="Arial" w:hAnsi="Arial" w:cs="Arial"/>
    </w:rPr>
  </w:style>
  <w:style w:type="paragraph" w:customStyle="1" w:styleId="ConsPlusNormal0">
    <w:name w:val="ConsPlusNormal"/>
    <w:link w:val="ConsPlusNormal"/>
    <w:rsid w:val="008E65B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DB1F-1B03-44DB-95C7-114683E6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4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sorokoumova</dc:creator>
  <cp:lastModifiedBy>Огеренко М.М.</cp:lastModifiedBy>
  <cp:revision>214</cp:revision>
  <cp:lastPrinted>2017-08-31T06:48:00Z</cp:lastPrinted>
  <dcterms:created xsi:type="dcterms:W3CDTF">2013-11-21T14:03:00Z</dcterms:created>
  <dcterms:modified xsi:type="dcterms:W3CDTF">2018-01-22T09:05:00Z</dcterms:modified>
</cp:coreProperties>
</file>